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74F9F" w14:textId="77777777" w:rsidR="00655E71" w:rsidRDefault="00655E71" w:rsidP="00F47ED7">
      <w:pPr>
        <w:pStyle w:val="Titre1"/>
        <w:ind w:left="1416" w:firstLine="708"/>
        <w:rPr>
          <w:rFonts w:asciiTheme="minorHAnsi" w:hAnsiTheme="minorHAnsi" w:cstheme="minorHAnsi"/>
          <w:color w:val="auto"/>
          <w:sz w:val="44"/>
        </w:rPr>
      </w:pPr>
    </w:p>
    <w:p w14:paraId="6F6B39AF" w14:textId="77777777" w:rsidR="004E4BA8" w:rsidRPr="004E4BA8" w:rsidRDefault="004E4BA8" w:rsidP="004E4BA8">
      <w:pPr>
        <w:pStyle w:val="Titre1"/>
        <w:jc w:val="center"/>
        <w:rPr>
          <w:rFonts w:asciiTheme="minorHAnsi" w:hAnsiTheme="minorHAnsi" w:cstheme="minorHAnsi"/>
          <w:color w:val="auto"/>
          <w:sz w:val="36"/>
        </w:rPr>
      </w:pPr>
      <w:r w:rsidRPr="004E4BA8">
        <w:rPr>
          <w:rFonts w:asciiTheme="minorHAnsi" w:hAnsiTheme="minorHAnsi" w:cstheme="minorHAnsi"/>
          <w:color w:val="auto"/>
          <w:sz w:val="36"/>
        </w:rPr>
        <w:t>OFFRE D’EMPLOI</w:t>
      </w:r>
    </w:p>
    <w:p w14:paraId="6F4172C5" w14:textId="7180A5F2" w:rsidR="00F47ED7" w:rsidRPr="00F95998" w:rsidRDefault="009E1275" w:rsidP="004E4BA8">
      <w:pPr>
        <w:pStyle w:val="Titre1"/>
        <w:jc w:val="center"/>
        <w:rPr>
          <w:rFonts w:asciiTheme="minorHAnsi" w:hAnsiTheme="minorHAnsi" w:cstheme="minorHAnsi"/>
          <w:color w:val="auto"/>
          <w:sz w:val="52"/>
        </w:rPr>
      </w:pPr>
      <w:r w:rsidRPr="00F95998">
        <w:rPr>
          <w:rFonts w:asciiTheme="minorHAnsi" w:hAnsiTheme="minorHAnsi" w:cstheme="minorHAnsi"/>
          <w:color w:val="auto"/>
          <w:sz w:val="52"/>
        </w:rPr>
        <w:t xml:space="preserve">Secrétaire </w:t>
      </w:r>
      <w:r w:rsidR="00D528B7" w:rsidRPr="00F95998">
        <w:rPr>
          <w:rFonts w:asciiTheme="minorHAnsi" w:hAnsiTheme="minorHAnsi" w:cstheme="minorHAnsi"/>
          <w:color w:val="auto"/>
          <w:sz w:val="52"/>
        </w:rPr>
        <w:t>C</w:t>
      </w:r>
      <w:r w:rsidRPr="00F95998">
        <w:rPr>
          <w:rFonts w:asciiTheme="minorHAnsi" w:hAnsiTheme="minorHAnsi" w:cstheme="minorHAnsi"/>
          <w:color w:val="auto"/>
          <w:sz w:val="52"/>
        </w:rPr>
        <w:t>omptable</w:t>
      </w:r>
      <w:r w:rsidR="00727DC0">
        <w:rPr>
          <w:rFonts w:asciiTheme="minorHAnsi" w:hAnsiTheme="minorHAnsi" w:cstheme="minorHAnsi"/>
          <w:color w:val="auto"/>
          <w:sz w:val="52"/>
        </w:rPr>
        <w:t xml:space="preserve"> H/F</w:t>
      </w:r>
    </w:p>
    <w:p w14:paraId="3CDCEC06" w14:textId="77777777" w:rsidR="00F47ED7" w:rsidRPr="00B459C9" w:rsidRDefault="00F47ED7" w:rsidP="00F47ED7">
      <w:pPr>
        <w:rPr>
          <w:rFonts w:cstheme="minorHAnsi"/>
        </w:rPr>
      </w:pPr>
    </w:p>
    <w:p w14:paraId="02577E6C" w14:textId="77777777" w:rsidR="00F47ED7" w:rsidRPr="004D3F0D" w:rsidRDefault="00F47ED7" w:rsidP="00F47ED7">
      <w:pPr>
        <w:pStyle w:val="Titre1"/>
        <w:rPr>
          <w:rFonts w:asciiTheme="minorHAnsi" w:hAnsiTheme="minorHAnsi" w:cstheme="minorHAnsi"/>
          <w:b/>
          <w:color w:val="4472C4" w:themeColor="accent1"/>
          <w:sz w:val="28"/>
        </w:rPr>
      </w:pPr>
      <w:r w:rsidRPr="004D3F0D">
        <w:rPr>
          <w:rFonts w:asciiTheme="minorHAnsi" w:hAnsiTheme="minorHAnsi" w:cstheme="minorHAnsi"/>
          <w:b/>
          <w:color w:val="4472C4" w:themeColor="accent1"/>
          <w:sz w:val="28"/>
        </w:rPr>
        <w:t>L’APMSL</w:t>
      </w:r>
    </w:p>
    <w:p w14:paraId="71999959" w14:textId="2A57C931" w:rsidR="00F47ED7" w:rsidRDefault="00F47ED7" w:rsidP="00F47ED7">
      <w:pPr>
        <w:jc w:val="both"/>
        <w:rPr>
          <w:rFonts w:cstheme="minorHAnsi"/>
          <w:sz w:val="22"/>
          <w:szCs w:val="22"/>
        </w:rPr>
      </w:pPr>
      <w:r w:rsidRPr="00655E71">
        <w:rPr>
          <w:rFonts w:cstheme="minorHAnsi"/>
          <w:sz w:val="22"/>
          <w:szCs w:val="22"/>
        </w:rPr>
        <w:t>L'association pour le développement de l’exercice coordonné pluriprofessionnel en Pays de la Loire se donne pour objectif de proposer et de mettre en œuvre les conditions favorables : </w:t>
      </w:r>
    </w:p>
    <w:p w14:paraId="04CE2629" w14:textId="77777777" w:rsidR="00655E71" w:rsidRPr="00655E71" w:rsidRDefault="00655E71" w:rsidP="00F47ED7">
      <w:pPr>
        <w:jc w:val="both"/>
        <w:rPr>
          <w:rFonts w:cstheme="minorHAnsi"/>
          <w:sz w:val="22"/>
          <w:szCs w:val="22"/>
        </w:rPr>
      </w:pPr>
    </w:p>
    <w:p w14:paraId="2C9CDA4E" w14:textId="0DED87B2" w:rsidR="00F47ED7" w:rsidRPr="00655E71" w:rsidRDefault="00F47ED7" w:rsidP="009863C0">
      <w:pPr>
        <w:pStyle w:val="Paragraphedeliste"/>
        <w:numPr>
          <w:ilvl w:val="0"/>
          <w:numId w:val="2"/>
        </w:numPr>
        <w:rPr>
          <w:rFonts w:cstheme="minorHAnsi"/>
        </w:rPr>
      </w:pPr>
      <w:r w:rsidRPr="00655E71">
        <w:rPr>
          <w:rFonts w:cstheme="minorHAnsi"/>
        </w:rPr>
        <w:t>A l'articulation et à la structuration d'un exercice coordonné en Maison de Santé</w:t>
      </w:r>
      <w:r w:rsidR="00655E71">
        <w:rPr>
          <w:rFonts w:cstheme="minorHAnsi"/>
        </w:rPr>
        <w:t xml:space="preserve"> </w:t>
      </w:r>
      <w:r w:rsidRPr="00655E71">
        <w:rPr>
          <w:rFonts w:cstheme="minorHAnsi"/>
        </w:rPr>
        <w:t>Pluriprofessionnelle (MSP) </w:t>
      </w:r>
    </w:p>
    <w:p w14:paraId="186FAD31" w14:textId="77777777" w:rsidR="00F47ED7" w:rsidRPr="00655E71" w:rsidRDefault="00F47ED7" w:rsidP="009863C0">
      <w:pPr>
        <w:pStyle w:val="Paragraphedeliste"/>
        <w:numPr>
          <w:ilvl w:val="0"/>
          <w:numId w:val="2"/>
        </w:numPr>
        <w:rPr>
          <w:rFonts w:cstheme="minorHAnsi"/>
        </w:rPr>
      </w:pPr>
      <w:r w:rsidRPr="00655E71">
        <w:rPr>
          <w:rFonts w:cstheme="minorHAnsi"/>
        </w:rPr>
        <w:t>Au développement de l'exercice coordonné pluriprofessionnel sur le modèle de la MSP </w:t>
      </w:r>
    </w:p>
    <w:p w14:paraId="0F53F5E3" w14:textId="77777777" w:rsidR="00F47ED7" w:rsidRPr="00655E71" w:rsidRDefault="00F47ED7" w:rsidP="00F47ED7">
      <w:pPr>
        <w:jc w:val="both"/>
        <w:rPr>
          <w:rFonts w:cstheme="minorHAnsi"/>
          <w:sz w:val="22"/>
          <w:szCs w:val="22"/>
        </w:rPr>
      </w:pPr>
      <w:r w:rsidRPr="00655E71">
        <w:rPr>
          <w:rFonts w:cstheme="minorHAnsi"/>
          <w:sz w:val="22"/>
          <w:szCs w:val="22"/>
        </w:rPr>
        <w:t>Elle propose aux équipes de soins primaires, un accompagnement et des ressources adaptés à toutes les étapes de leur projet d’exercice coordonné en Maison de Santé Pluriprofessionnelle (MSP), de l’idée au fonctionnement.</w:t>
      </w:r>
    </w:p>
    <w:p w14:paraId="230CCB13" w14:textId="4B4BF328" w:rsidR="00F47ED7" w:rsidRPr="00655E71" w:rsidRDefault="00F47ED7" w:rsidP="00F47ED7">
      <w:pPr>
        <w:jc w:val="both"/>
        <w:rPr>
          <w:rFonts w:cstheme="minorHAnsi"/>
          <w:sz w:val="22"/>
          <w:szCs w:val="22"/>
        </w:rPr>
      </w:pPr>
      <w:r w:rsidRPr="00655E71">
        <w:rPr>
          <w:rFonts w:cstheme="minorHAnsi"/>
          <w:sz w:val="22"/>
          <w:szCs w:val="22"/>
        </w:rPr>
        <w:t>L’équipe de l’APMSL est composée de 1</w:t>
      </w:r>
      <w:r w:rsidR="00F37F17">
        <w:rPr>
          <w:rFonts w:cstheme="minorHAnsi"/>
          <w:sz w:val="22"/>
          <w:szCs w:val="22"/>
        </w:rPr>
        <w:t>1</w:t>
      </w:r>
      <w:r w:rsidRPr="00655E71">
        <w:rPr>
          <w:rFonts w:cstheme="minorHAnsi"/>
          <w:sz w:val="22"/>
          <w:szCs w:val="22"/>
        </w:rPr>
        <w:t xml:space="preserve"> salariés et de 1</w:t>
      </w:r>
      <w:r w:rsidR="00F37F17">
        <w:rPr>
          <w:rFonts w:cstheme="minorHAnsi"/>
          <w:sz w:val="22"/>
          <w:szCs w:val="22"/>
        </w:rPr>
        <w:t>3</w:t>
      </w:r>
      <w:r w:rsidRPr="00655E71">
        <w:rPr>
          <w:rFonts w:cstheme="minorHAnsi"/>
          <w:sz w:val="22"/>
          <w:szCs w:val="22"/>
        </w:rPr>
        <w:t xml:space="preserve"> membres CA unis autour de valeurs fortes (l’écoute, le partage, l’engagement, l’audace et le respect). Pour être en cohérence avec les valeurs qu'elle porte, l'association est représentée par </w:t>
      </w:r>
      <w:r w:rsidRPr="00655E71">
        <w:rPr>
          <w:rStyle w:val="lev"/>
          <w:rFonts w:cstheme="minorHAnsi"/>
          <w:b w:val="0"/>
          <w:sz w:val="22"/>
          <w:szCs w:val="22"/>
        </w:rPr>
        <w:t>8 professions de santé différentes</w:t>
      </w:r>
      <w:r w:rsidRPr="00655E71">
        <w:rPr>
          <w:rFonts w:cstheme="minorHAnsi"/>
          <w:b/>
          <w:sz w:val="22"/>
          <w:szCs w:val="22"/>
        </w:rPr>
        <w:t>.</w:t>
      </w:r>
      <w:r w:rsidRPr="00655E71">
        <w:rPr>
          <w:rFonts w:cstheme="minorHAnsi"/>
          <w:sz w:val="22"/>
          <w:szCs w:val="22"/>
        </w:rPr>
        <w:t> </w:t>
      </w:r>
    </w:p>
    <w:p w14:paraId="3CD767ED" w14:textId="77777777" w:rsidR="00F47ED7" w:rsidRPr="00B459C9" w:rsidRDefault="00F47ED7" w:rsidP="00F47ED7">
      <w:pPr>
        <w:rPr>
          <w:rFonts w:cstheme="minorHAnsi"/>
          <w:b/>
        </w:rPr>
      </w:pPr>
    </w:p>
    <w:p w14:paraId="2EBAC8A3" w14:textId="77777777" w:rsidR="00F47ED7" w:rsidRPr="009863C0" w:rsidRDefault="00F47ED7" w:rsidP="00F47ED7">
      <w:pPr>
        <w:rPr>
          <w:rFonts w:cstheme="minorHAnsi"/>
          <w:b/>
          <w:color w:val="4472C4" w:themeColor="accent1"/>
        </w:rPr>
      </w:pPr>
      <w:r w:rsidRPr="009863C0">
        <w:rPr>
          <w:rFonts w:cstheme="minorHAnsi"/>
          <w:b/>
          <w:color w:val="4472C4" w:themeColor="accent1"/>
        </w:rPr>
        <w:t>Contexte du poste</w:t>
      </w:r>
    </w:p>
    <w:p w14:paraId="2D5F2FA5" w14:textId="1232F473" w:rsidR="00F47ED7" w:rsidRPr="004D3F0D" w:rsidRDefault="009E1275" w:rsidP="00FC0792">
      <w:pPr>
        <w:jc w:val="both"/>
        <w:rPr>
          <w:rFonts w:cstheme="minorHAnsi"/>
          <w:b/>
          <w:sz w:val="22"/>
        </w:rPr>
      </w:pPr>
      <w:r w:rsidRPr="004D3F0D">
        <w:rPr>
          <w:sz w:val="22"/>
        </w:rPr>
        <w:t xml:space="preserve">Dans le cadre d’une réorganisation interne de son pôle administratif, l’APMSL recrute </w:t>
      </w:r>
      <w:r w:rsidR="004E4BA8">
        <w:rPr>
          <w:sz w:val="22"/>
        </w:rPr>
        <w:t xml:space="preserve">une personne H/F au poste de </w:t>
      </w:r>
      <w:r w:rsidRPr="004D3F0D">
        <w:rPr>
          <w:sz w:val="22"/>
        </w:rPr>
        <w:t xml:space="preserve">secrétaire comptable à 80 %. Ce poste s’inscrit en complémentarité d’une fonction de </w:t>
      </w:r>
      <w:r w:rsidR="004F6314">
        <w:rPr>
          <w:sz w:val="22"/>
        </w:rPr>
        <w:t>gestionn</w:t>
      </w:r>
      <w:r w:rsidRPr="004D3F0D">
        <w:rPr>
          <w:sz w:val="22"/>
        </w:rPr>
        <w:t>aire administrative déjà en place.</w:t>
      </w:r>
    </w:p>
    <w:p w14:paraId="10044F94" w14:textId="77777777" w:rsidR="009863C0" w:rsidRPr="00B459C9" w:rsidRDefault="009863C0" w:rsidP="00F47ED7">
      <w:pPr>
        <w:rPr>
          <w:rFonts w:cstheme="minorHAnsi"/>
          <w:b/>
        </w:rPr>
      </w:pPr>
    </w:p>
    <w:p w14:paraId="37B386F0" w14:textId="26FAB967" w:rsidR="00F47ED7" w:rsidRPr="00F95998" w:rsidRDefault="00F47ED7" w:rsidP="00F47ED7">
      <w:pPr>
        <w:rPr>
          <w:rFonts w:cstheme="minorHAnsi"/>
          <w:b/>
          <w:color w:val="44546A" w:themeColor="text2"/>
          <w:sz w:val="36"/>
          <w:u w:val="single"/>
        </w:rPr>
      </w:pPr>
      <w:r w:rsidRPr="00F95998">
        <w:rPr>
          <w:rFonts w:cstheme="minorHAnsi"/>
          <w:b/>
          <w:color w:val="44546A" w:themeColor="text2"/>
          <w:sz w:val="36"/>
          <w:u w:val="single"/>
        </w:rPr>
        <w:t>MISSIONS</w:t>
      </w:r>
      <w:r w:rsidR="00BF60BC" w:rsidRPr="00F95998">
        <w:rPr>
          <w:rFonts w:cstheme="minorHAnsi"/>
          <w:b/>
          <w:color w:val="44546A" w:themeColor="text2"/>
          <w:sz w:val="36"/>
          <w:u w:val="single"/>
        </w:rPr>
        <w:t xml:space="preserve"> COMPTABLES</w:t>
      </w:r>
    </w:p>
    <w:p w14:paraId="29EFC783" w14:textId="6EC5AE26" w:rsidR="00BF60BC" w:rsidRDefault="00F47ED7" w:rsidP="00F47ED7">
      <w:pPr>
        <w:jc w:val="both"/>
        <w:rPr>
          <w:rFonts w:cstheme="minorHAnsi"/>
          <w:sz w:val="22"/>
          <w:szCs w:val="22"/>
        </w:rPr>
      </w:pPr>
      <w:r w:rsidRPr="00655E71">
        <w:rPr>
          <w:rFonts w:cstheme="minorHAnsi"/>
          <w:sz w:val="22"/>
          <w:szCs w:val="22"/>
        </w:rPr>
        <w:t xml:space="preserve">Le poste </w:t>
      </w:r>
      <w:r w:rsidR="00655E71">
        <w:rPr>
          <w:rFonts w:cstheme="minorHAnsi"/>
          <w:sz w:val="22"/>
          <w:szCs w:val="22"/>
        </w:rPr>
        <w:t xml:space="preserve">de </w:t>
      </w:r>
      <w:r w:rsidR="00BF60BC">
        <w:rPr>
          <w:rFonts w:cstheme="minorHAnsi"/>
          <w:sz w:val="22"/>
          <w:szCs w:val="22"/>
        </w:rPr>
        <w:t>secrétaire comptable e</w:t>
      </w:r>
      <w:r w:rsidRPr="00655E71">
        <w:rPr>
          <w:rFonts w:cstheme="minorHAnsi"/>
          <w:sz w:val="22"/>
          <w:szCs w:val="22"/>
        </w:rPr>
        <w:t xml:space="preserve">st rattaché directement </w:t>
      </w:r>
      <w:r w:rsidR="00BF60BC">
        <w:rPr>
          <w:rFonts w:cstheme="minorHAnsi"/>
          <w:sz w:val="22"/>
          <w:szCs w:val="22"/>
        </w:rPr>
        <w:t xml:space="preserve">à la Direction </w:t>
      </w:r>
      <w:r w:rsidRPr="00655E71">
        <w:rPr>
          <w:rFonts w:cstheme="minorHAnsi"/>
          <w:sz w:val="22"/>
          <w:szCs w:val="22"/>
        </w:rPr>
        <w:t>de l’APMSL</w:t>
      </w:r>
      <w:r w:rsidR="00BF60BC">
        <w:rPr>
          <w:rFonts w:cstheme="minorHAnsi"/>
          <w:sz w:val="22"/>
          <w:szCs w:val="22"/>
        </w:rPr>
        <w:t>.</w:t>
      </w:r>
    </w:p>
    <w:p w14:paraId="7D4C6F4A" w14:textId="464D98E8" w:rsidR="00F47ED7" w:rsidRDefault="00F47ED7" w:rsidP="00F47ED7">
      <w:pPr>
        <w:jc w:val="both"/>
        <w:rPr>
          <w:rFonts w:cstheme="minorHAnsi"/>
          <w:sz w:val="22"/>
          <w:szCs w:val="22"/>
        </w:rPr>
      </w:pPr>
      <w:r w:rsidRPr="00655E71">
        <w:rPr>
          <w:rFonts w:cstheme="minorHAnsi"/>
          <w:sz w:val="22"/>
          <w:szCs w:val="22"/>
        </w:rPr>
        <w:t xml:space="preserve">Ses missions sont : </w:t>
      </w:r>
    </w:p>
    <w:p w14:paraId="797D75DB" w14:textId="77777777" w:rsidR="00655E71" w:rsidRPr="00655E71" w:rsidRDefault="00655E71" w:rsidP="00F47ED7">
      <w:pPr>
        <w:jc w:val="both"/>
        <w:rPr>
          <w:rFonts w:cstheme="minorHAnsi"/>
          <w:sz w:val="22"/>
          <w:szCs w:val="22"/>
        </w:rPr>
      </w:pPr>
    </w:p>
    <w:p w14:paraId="68017082" w14:textId="77777777" w:rsidR="00BF60BC" w:rsidRPr="00BF60BC" w:rsidRDefault="00BF60BC" w:rsidP="00BF60BC">
      <w:pPr>
        <w:pStyle w:val="Titre3"/>
        <w:rPr>
          <w:rFonts w:asciiTheme="minorHAnsi" w:hAnsiTheme="minorHAnsi" w:cstheme="minorHAnsi"/>
        </w:rPr>
      </w:pPr>
      <w:r w:rsidRPr="00BF60BC">
        <w:rPr>
          <w:rStyle w:val="lev"/>
          <w:rFonts w:asciiTheme="minorHAnsi" w:hAnsiTheme="minorHAnsi" w:cstheme="minorHAnsi"/>
          <w:bCs w:val="0"/>
        </w:rPr>
        <w:t>1. Gestion comptable courante</w:t>
      </w:r>
    </w:p>
    <w:p w14:paraId="1A4617A7" w14:textId="77777777" w:rsidR="00BF60BC" w:rsidRPr="004D3F0D" w:rsidRDefault="00BF60BC" w:rsidP="00BF60BC">
      <w:pPr>
        <w:pStyle w:val="NormalWeb"/>
        <w:numPr>
          <w:ilvl w:val="0"/>
          <w:numId w:val="13"/>
        </w:numPr>
        <w:rPr>
          <w:rFonts w:asciiTheme="minorHAnsi" w:hAnsiTheme="minorHAnsi" w:cstheme="minorHAnsi"/>
          <w:sz w:val="22"/>
        </w:rPr>
      </w:pPr>
      <w:r w:rsidRPr="004D3F0D">
        <w:rPr>
          <w:rFonts w:asciiTheme="minorHAnsi" w:hAnsiTheme="minorHAnsi" w:cstheme="minorHAnsi"/>
          <w:sz w:val="22"/>
        </w:rPr>
        <w:t>Enregistrement des pièces comptables (charges et produits), avec suivi analytique</w:t>
      </w:r>
    </w:p>
    <w:p w14:paraId="0E060EC7" w14:textId="77777777" w:rsidR="00BF60BC" w:rsidRPr="004D3F0D" w:rsidRDefault="00BF60BC" w:rsidP="00BF60BC">
      <w:pPr>
        <w:pStyle w:val="NormalWeb"/>
        <w:numPr>
          <w:ilvl w:val="0"/>
          <w:numId w:val="13"/>
        </w:numPr>
        <w:rPr>
          <w:rFonts w:asciiTheme="minorHAnsi" w:hAnsiTheme="minorHAnsi" w:cstheme="minorHAnsi"/>
          <w:sz w:val="22"/>
        </w:rPr>
      </w:pPr>
      <w:r w:rsidRPr="004D3F0D">
        <w:rPr>
          <w:rFonts w:asciiTheme="minorHAnsi" w:hAnsiTheme="minorHAnsi" w:cstheme="minorHAnsi"/>
          <w:sz w:val="22"/>
        </w:rPr>
        <w:t>Rapprochement bancaire</w:t>
      </w:r>
    </w:p>
    <w:p w14:paraId="1971A91C" w14:textId="77777777" w:rsidR="00BF60BC" w:rsidRPr="004D3F0D" w:rsidRDefault="00BF60BC" w:rsidP="00BF60BC">
      <w:pPr>
        <w:pStyle w:val="NormalWeb"/>
        <w:numPr>
          <w:ilvl w:val="0"/>
          <w:numId w:val="13"/>
        </w:numPr>
        <w:rPr>
          <w:rFonts w:asciiTheme="minorHAnsi" w:hAnsiTheme="minorHAnsi" w:cstheme="minorHAnsi"/>
          <w:sz w:val="22"/>
        </w:rPr>
      </w:pPr>
      <w:r w:rsidRPr="004D3F0D">
        <w:rPr>
          <w:rFonts w:asciiTheme="minorHAnsi" w:hAnsiTheme="minorHAnsi" w:cstheme="minorHAnsi"/>
          <w:sz w:val="22"/>
        </w:rPr>
        <w:t>Traitement des paiements (factures non prélevées et indemnités CA – paiement assuré par la trésorière)</w:t>
      </w:r>
    </w:p>
    <w:p w14:paraId="38714F38" w14:textId="77777777" w:rsidR="00BF60BC" w:rsidRPr="004D3F0D" w:rsidRDefault="00BF60BC" w:rsidP="00BF60BC">
      <w:pPr>
        <w:pStyle w:val="NormalWeb"/>
        <w:numPr>
          <w:ilvl w:val="0"/>
          <w:numId w:val="13"/>
        </w:numPr>
        <w:rPr>
          <w:rFonts w:asciiTheme="minorHAnsi" w:hAnsiTheme="minorHAnsi" w:cstheme="minorHAnsi"/>
          <w:sz w:val="22"/>
        </w:rPr>
      </w:pPr>
      <w:r w:rsidRPr="004D3F0D">
        <w:rPr>
          <w:rFonts w:asciiTheme="minorHAnsi" w:hAnsiTheme="minorHAnsi" w:cstheme="minorHAnsi"/>
          <w:sz w:val="22"/>
        </w:rPr>
        <w:t>Encaissement des chèques</w:t>
      </w:r>
    </w:p>
    <w:p w14:paraId="6DF8EC16" w14:textId="77777777" w:rsidR="00BF60BC" w:rsidRPr="004D3F0D" w:rsidRDefault="00BF60BC" w:rsidP="00BF60BC">
      <w:pPr>
        <w:pStyle w:val="NormalWeb"/>
        <w:numPr>
          <w:ilvl w:val="0"/>
          <w:numId w:val="13"/>
        </w:numPr>
        <w:rPr>
          <w:rFonts w:asciiTheme="minorHAnsi" w:hAnsiTheme="minorHAnsi" w:cstheme="minorHAnsi"/>
          <w:sz w:val="22"/>
        </w:rPr>
      </w:pPr>
      <w:r w:rsidRPr="004D3F0D">
        <w:rPr>
          <w:rFonts w:asciiTheme="minorHAnsi" w:hAnsiTheme="minorHAnsi" w:cstheme="minorHAnsi"/>
          <w:sz w:val="22"/>
        </w:rPr>
        <w:t>Validation des factures à la direction</w:t>
      </w:r>
    </w:p>
    <w:p w14:paraId="0185F28B" w14:textId="77777777" w:rsidR="00BF60BC" w:rsidRPr="00BF60BC" w:rsidRDefault="00BF60BC" w:rsidP="00BF60BC">
      <w:pPr>
        <w:pStyle w:val="Titre3"/>
        <w:rPr>
          <w:rFonts w:asciiTheme="minorHAnsi" w:hAnsiTheme="minorHAnsi" w:cstheme="minorHAnsi"/>
        </w:rPr>
      </w:pPr>
      <w:r w:rsidRPr="00BF60BC">
        <w:rPr>
          <w:rStyle w:val="lev"/>
          <w:rFonts w:asciiTheme="minorHAnsi" w:hAnsiTheme="minorHAnsi" w:cstheme="minorHAnsi"/>
          <w:bCs w:val="0"/>
        </w:rPr>
        <w:t>2. Suivi budgétaire et financier</w:t>
      </w:r>
    </w:p>
    <w:p w14:paraId="0AB67D5D" w14:textId="77777777" w:rsidR="00BF60BC" w:rsidRPr="004D3F0D" w:rsidRDefault="00BF60BC" w:rsidP="00BF60BC">
      <w:pPr>
        <w:pStyle w:val="NormalWeb"/>
        <w:numPr>
          <w:ilvl w:val="0"/>
          <w:numId w:val="14"/>
        </w:numPr>
        <w:rPr>
          <w:rFonts w:asciiTheme="minorHAnsi" w:hAnsiTheme="minorHAnsi" w:cstheme="minorHAnsi"/>
          <w:sz w:val="22"/>
        </w:rPr>
      </w:pPr>
      <w:r w:rsidRPr="004D3F0D">
        <w:rPr>
          <w:rFonts w:asciiTheme="minorHAnsi" w:hAnsiTheme="minorHAnsi" w:cstheme="minorHAnsi"/>
          <w:sz w:val="22"/>
        </w:rPr>
        <w:t>Mise à jour mensuelle du plan de trésorerie (document interne et à destination des financeurs)</w:t>
      </w:r>
    </w:p>
    <w:p w14:paraId="15F41B7A" w14:textId="77777777" w:rsidR="00BF60BC" w:rsidRPr="004D3F0D" w:rsidRDefault="00BF60BC" w:rsidP="00BF60BC">
      <w:pPr>
        <w:pStyle w:val="NormalWeb"/>
        <w:numPr>
          <w:ilvl w:val="0"/>
          <w:numId w:val="14"/>
        </w:numPr>
        <w:rPr>
          <w:rFonts w:asciiTheme="minorHAnsi" w:hAnsiTheme="minorHAnsi" w:cstheme="minorHAnsi"/>
          <w:sz w:val="22"/>
        </w:rPr>
      </w:pPr>
      <w:r w:rsidRPr="004D3F0D">
        <w:rPr>
          <w:rFonts w:asciiTheme="minorHAnsi" w:hAnsiTheme="minorHAnsi" w:cstheme="minorHAnsi"/>
          <w:sz w:val="22"/>
        </w:rPr>
        <w:t>Élaboration du budget prévisionnel</w:t>
      </w:r>
    </w:p>
    <w:p w14:paraId="50CEC942" w14:textId="77777777" w:rsidR="00BF60BC" w:rsidRPr="004D3F0D" w:rsidRDefault="00BF60BC" w:rsidP="00BF60BC">
      <w:pPr>
        <w:pStyle w:val="NormalWeb"/>
        <w:numPr>
          <w:ilvl w:val="0"/>
          <w:numId w:val="14"/>
        </w:numPr>
        <w:rPr>
          <w:rFonts w:asciiTheme="minorHAnsi" w:hAnsiTheme="minorHAnsi" w:cstheme="minorHAnsi"/>
          <w:sz w:val="22"/>
        </w:rPr>
      </w:pPr>
      <w:r w:rsidRPr="004D3F0D">
        <w:rPr>
          <w:rFonts w:asciiTheme="minorHAnsi" w:hAnsiTheme="minorHAnsi" w:cstheme="minorHAnsi"/>
          <w:sz w:val="22"/>
        </w:rPr>
        <w:t>Suivi des paiements (adhésions, formations, etc.)</w:t>
      </w:r>
    </w:p>
    <w:p w14:paraId="280BD86F" w14:textId="77777777" w:rsidR="00BF60BC" w:rsidRPr="004D3F0D" w:rsidRDefault="00BF60BC" w:rsidP="00BF60BC">
      <w:pPr>
        <w:pStyle w:val="NormalWeb"/>
        <w:numPr>
          <w:ilvl w:val="0"/>
          <w:numId w:val="14"/>
        </w:numPr>
        <w:rPr>
          <w:rFonts w:asciiTheme="minorHAnsi" w:hAnsiTheme="minorHAnsi" w:cstheme="minorHAnsi"/>
          <w:sz w:val="22"/>
        </w:rPr>
      </w:pPr>
      <w:r w:rsidRPr="004D3F0D">
        <w:rPr>
          <w:rFonts w:asciiTheme="minorHAnsi" w:hAnsiTheme="minorHAnsi" w:cstheme="minorHAnsi"/>
          <w:sz w:val="22"/>
        </w:rPr>
        <w:lastRenderedPageBreak/>
        <w:t>Délégation pour l’usage d’une carte de paiement</w:t>
      </w:r>
    </w:p>
    <w:p w14:paraId="697AE83F" w14:textId="77777777" w:rsidR="00BF60BC" w:rsidRPr="00BF60BC" w:rsidRDefault="00BF60BC" w:rsidP="00BF60BC">
      <w:pPr>
        <w:pStyle w:val="Titre3"/>
        <w:rPr>
          <w:rFonts w:asciiTheme="minorHAnsi" w:hAnsiTheme="minorHAnsi" w:cstheme="minorHAnsi"/>
        </w:rPr>
      </w:pPr>
      <w:r w:rsidRPr="00BF60BC">
        <w:rPr>
          <w:rStyle w:val="lev"/>
          <w:rFonts w:asciiTheme="minorHAnsi" w:hAnsiTheme="minorHAnsi" w:cstheme="minorHAnsi"/>
          <w:bCs w:val="0"/>
        </w:rPr>
        <w:t>3. Lien avec les partenaires comptables et institutionnels</w:t>
      </w:r>
    </w:p>
    <w:p w14:paraId="2B2CB57E" w14:textId="77777777" w:rsidR="00BF60BC" w:rsidRPr="004D3F0D" w:rsidRDefault="00BF60BC" w:rsidP="00BF60BC">
      <w:pPr>
        <w:pStyle w:val="NormalWeb"/>
        <w:numPr>
          <w:ilvl w:val="0"/>
          <w:numId w:val="15"/>
        </w:numPr>
        <w:rPr>
          <w:rFonts w:asciiTheme="minorHAnsi" w:hAnsiTheme="minorHAnsi" w:cstheme="minorHAnsi"/>
          <w:sz w:val="22"/>
        </w:rPr>
      </w:pPr>
      <w:r w:rsidRPr="004D3F0D">
        <w:rPr>
          <w:rFonts w:asciiTheme="minorHAnsi" w:hAnsiTheme="minorHAnsi" w:cstheme="minorHAnsi"/>
          <w:sz w:val="22"/>
        </w:rPr>
        <w:t>Relation avec le cabinet d’expertise comptable (point trimestriel)</w:t>
      </w:r>
    </w:p>
    <w:p w14:paraId="6D3B7F3C" w14:textId="77777777" w:rsidR="00BF60BC" w:rsidRPr="004D3F0D" w:rsidRDefault="00BF60BC" w:rsidP="00BF60BC">
      <w:pPr>
        <w:pStyle w:val="NormalWeb"/>
        <w:numPr>
          <w:ilvl w:val="0"/>
          <w:numId w:val="15"/>
        </w:numPr>
        <w:rPr>
          <w:rFonts w:asciiTheme="minorHAnsi" w:hAnsiTheme="minorHAnsi" w:cstheme="minorHAnsi"/>
          <w:sz w:val="22"/>
        </w:rPr>
      </w:pPr>
      <w:r w:rsidRPr="004D3F0D">
        <w:rPr>
          <w:rFonts w:asciiTheme="minorHAnsi" w:hAnsiTheme="minorHAnsi" w:cstheme="minorHAnsi"/>
          <w:sz w:val="22"/>
        </w:rPr>
        <w:t>Transmission des données au commissaire aux comptes</w:t>
      </w:r>
    </w:p>
    <w:p w14:paraId="1E8D002F" w14:textId="77777777" w:rsidR="00BF60BC" w:rsidRPr="004D3F0D" w:rsidRDefault="00BF60BC" w:rsidP="00BF60BC">
      <w:pPr>
        <w:pStyle w:val="NormalWeb"/>
        <w:numPr>
          <w:ilvl w:val="0"/>
          <w:numId w:val="15"/>
        </w:numPr>
        <w:rPr>
          <w:rFonts w:asciiTheme="minorHAnsi" w:hAnsiTheme="minorHAnsi" w:cstheme="minorHAnsi"/>
          <w:sz w:val="22"/>
        </w:rPr>
      </w:pPr>
      <w:r w:rsidRPr="004D3F0D">
        <w:rPr>
          <w:rFonts w:asciiTheme="minorHAnsi" w:hAnsiTheme="minorHAnsi" w:cstheme="minorHAnsi"/>
          <w:sz w:val="22"/>
        </w:rPr>
        <w:t>Attestation de versement des indemnités CA</w:t>
      </w:r>
    </w:p>
    <w:p w14:paraId="224CC765" w14:textId="77777777" w:rsidR="00BF60BC" w:rsidRPr="00BF60BC" w:rsidRDefault="00BF60BC" w:rsidP="00BF60BC">
      <w:pPr>
        <w:pStyle w:val="Titre3"/>
        <w:rPr>
          <w:rFonts w:asciiTheme="minorHAnsi" w:hAnsiTheme="minorHAnsi" w:cstheme="minorHAnsi"/>
        </w:rPr>
      </w:pPr>
      <w:r w:rsidRPr="00BF60BC">
        <w:rPr>
          <w:rStyle w:val="lev"/>
          <w:rFonts w:asciiTheme="minorHAnsi" w:hAnsiTheme="minorHAnsi" w:cstheme="minorHAnsi"/>
          <w:bCs w:val="0"/>
        </w:rPr>
        <w:t>4. Contribution à la vie associative</w:t>
      </w:r>
    </w:p>
    <w:p w14:paraId="768A29A2" w14:textId="77777777" w:rsidR="00BF60BC" w:rsidRPr="004D3F0D" w:rsidRDefault="00BF60BC" w:rsidP="00BF60BC">
      <w:pPr>
        <w:pStyle w:val="NormalWeb"/>
        <w:numPr>
          <w:ilvl w:val="0"/>
          <w:numId w:val="16"/>
        </w:numPr>
        <w:rPr>
          <w:rFonts w:asciiTheme="minorHAnsi" w:hAnsiTheme="minorHAnsi" w:cstheme="minorHAnsi"/>
          <w:sz w:val="22"/>
        </w:rPr>
      </w:pPr>
      <w:r w:rsidRPr="004D3F0D">
        <w:rPr>
          <w:rFonts w:asciiTheme="minorHAnsi" w:hAnsiTheme="minorHAnsi" w:cstheme="minorHAnsi"/>
          <w:sz w:val="22"/>
        </w:rPr>
        <w:t>Contribution à la préparation de l’Assemblée Générale (émargement, statuts, déclaration en préfecture, etc.)</w:t>
      </w:r>
    </w:p>
    <w:p w14:paraId="2D6C11AE" w14:textId="77777777" w:rsidR="00BF60BC" w:rsidRPr="004D3F0D" w:rsidRDefault="00BF60BC" w:rsidP="00BF60BC">
      <w:pPr>
        <w:pStyle w:val="NormalWeb"/>
        <w:numPr>
          <w:ilvl w:val="0"/>
          <w:numId w:val="16"/>
        </w:numPr>
        <w:rPr>
          <w:rFonts w:asciiTheme="minorHAnsi" w:hAnsiTheme="minorHAnsi" w:cstheme="minorHAnsi"/>
          <w:sz w:val="22"/>
        </w:rPr>
      </w:pPr>
      <w:r w:rsidRPr="004D3F0D">
        <w:rPr>
          <w:rFonts w:asciiTheme="minorHAnsi" w:hAnsiTheme="minorHAnsi" w:cstheme="minorHAnsi"/>
          <w:sz w:val="22"/>
        </w:rPr>
        <w:t>Participation au rapport d’activité</w:t>
      </w:r>
    </w:p>
    <w:p w14:paraId="1347D33E" w14:textId="77777777" w:rsidR="004E4BA8" w:rsidRDefault="00F95998" w:rsidP="004E4BA8">
      <w:pPr>
        <w:spacing w:line="360" w:lineRule="auto"/>
        <w:jc w:val="both"/>
        <w:rPr>
          <w:rFonts w:cstheme="minorHAnsi"/>
          <w:bCs/>
          <w:i/>
          <w:color w:val="44546A" w:themeColor="text2"/>
          <w:sz w:val="28"/>
        </w:rPr>
      </w:pPr>
      <w:r w:rsidRPr="004D3F0D">
        <w:rPr>
          <w:rFonts w:cstheme="minorHAnsi"/>
          <w:bCs/>
          <w:i/>
          <w:color w:val="44546A" w:themeColor="text2"/>
          <w:sz w:val="28"/>
        </w:rPr>
        <w:t xml:space="preserve">En complément de la </w:t>
      </w:r>
      <w:r w:rsidR="00D13E84">
        <w:rPr>
          <w:rFonts w:cstheme="minorHAnsi"/>
          <w:bCs/>
          <w:i/>
          <w:color w:val="44546A" w:themeColor="text2"/>
          <w:sz w:val="28"/>
        </w:rPr>
        <w:t xml:space="preserve">gestionnaire </w:t>
      </w:r>
      <w:r w:rsidRPr="004D3F0D">
        <w:rPr>
          <w:rFonts w:cstheme="minorHAnsi"/>
          <w:bCs/>
          <w:i/>
          <w:color w:val="44546A" w:themeColor="text2"/>
          <w:sz w:val="28"/>
        </w:rPr>
        <w:t>administrative :</w:t>
      </w:r>
    </w:p>
    <w:p w14:paraId="2E419647" w14:textId="04B79E7D" w:rsidR="00F95998" w:rsidRPr="00F95998" w:rsidRDefault="00F95998" w:rsidP="004E4BA8">
      <w:pPr>
        <w:jc w:val="both"/>
        <w:rPr>
          <w:b/>
          <w:bCs/>
          <w:color w:val="44546A" w:themeColor="text2"/>
          <w:sz w:val="32"/>
          <w:u w:val="single"/>
        </w:rPr>
      </w:pPr>
      <w:r w:rsidRPr="00F95998">
        <w:rPr>
          <w:b/>
          <w:bCs/>
          <w:color w:val="44546A" w:themeColor="text2"/>
          <w:sz w:val="32"/>
          <w:u w:val="single"/>
        </w:rPr>
        <w:t xml:space="preserve">ACCUEIL </w:t>
      </w:r>
    </w:p>
    <w:p w14:paraId="252EF903" w14:textId="77777777" w:rsidR="00F95998" w:rsidRDefault="00F95998" w:rsidP="00F95998">
      <w:pPr>
        <w:pStyle w:val="Paragraphedeliste"/>
        <w:numPr>
          <w:ilvl w:val="0"/>
          <w:numId w:val="19"/>
        </w:numPr>
        <w:tabs>
          <w:tab w:val="left" w:pos="4770"/>
        </w:tabs>
        <w:spacing w:line="278" w:lineRule="auto"/>
      </w:pPr>
      <w:r>
        <w:t>Gestion du standard en complément de la collègue</w:t>
      </w:r>
    </w:p>
    <w:p w14:paraId="1613B78E" w14:textId="77777777" w:rsidR="00F95998" w:rsidRDefault="00F95998" w:rsidP="00F95998">
      <w:pPr>
        <w:pStyle w:val="Paragraphedeliste"/>
        <w:numPr>
          <w:ilvl w:val="0"/>
          <w:numId w:val="19"/>
        </w:numPr>
        <w:tabs>
          <w:tab w:val="left" w:pos="4770"/>
        </w:tabs>
        <w:spacing w:line="278" w:lineRule="auto"/>
      </w:pPr>
      <w:r>
        <w:t>Gestion de l’accueil physique (coursier, maintenance, RV)</w:t>
      </w:r>
    </w:p>
    <w:p w14:paraId="0D757B0C" w14:textId="77777777" w:rsidR="00F95998" w:rsidRPr="00F95998" w:rsidRDefault="00F95998" w:rsidP="00F95998">
      <w:pPr>
        <w:rPr>
          <w:b/>
          <w:bCs/>
          <w:color w:val="44546A" w:themeColor="text2"/>
          <w:sz w:val="32"/>
          <w:u w:val="single"/>
        </w:rPr>
      </w:pPr>
      <w:r w:rsidRPr="00F95998">
        <w:rPr>
          <w:b/>
          <w:bCs/>
          <w:color w:val="44546A" w:themeColor="text2"/>
          <w:sz w:val="32"/>
          <w:u w:val="single"/>
        </w:rPr>
        <w:t>SERVICES GENERAUX</w:t>
      </w:r>
    </w:p>
    <w:p w14:paraId="6EFE3CE2" w14:textId="77777777" w:rsidR="00F95998" w:rsidRDefault="00F95998" w:rsidP="00F95998">
      <w:pPr>
        <w:pStyle w:val="Paragraphedeliste"/>
        <w:numPr>
          <w:ilvl w:val="0"/>
          <w:numId w:val="17"/>
        </w:numPr>
        <w:spacing w:line="278" w:lineRule="auto"/>
      </w:pPr>
      <w:r>
        <w:t xml:space="preserve">Relations fournisseurs prestataires : exécution du contrat, évolution des clauses, </w:t>
      </w:r>
      <w:proofErr w:type="spellStart"/>
      <w:r>
        <w:t>rv</w:t>
      </w:r>
      <w:proofErr w:type="spellEnd"/>
    </w:p>
    <w:p w14:paraId="2A72912B" w14:textId="77777777" w:rsidR="00F95998" w:rsidRDefault="00F95998" w:rsidP="00F95998">
      <w:pPr>
        <w:pStyle w:val="Paragraphedeliste"/>
        <w:numPr>
          <w:ilvl w:val="0"/>
          <w:numId w:val="17"/>
        </w:numPr>
        <w:spacing w:line="278" w:lineRule="auto"/>
      </w:pPr>
      <w:r>
        <w:t>Approvisionnement</w:t>
      </w:r>
    </w:p>
    <w:p w14:paraId="0837DF70" w14:textId="77777777" w:rsidR="00F95998" w:rsidRDefault="00F95998" w:rsidP="00F95998">
      <w:pPr>
        <w:pStyle w:val="Paragraphedeliste"/>
        <w:numPr>
          <w:ilvl w:val="0"/>
          <w:numId w:val="17"/>
        </w:numPr>
        <w:tabs>
          <w:tab w:val="center" w:pos="4536"/>
        </w:tabs>
        <w:spacing w:line="278" w:lineRule="auto"/>
      </w:pPr>
      <w:r>
        <w:t>Suivi de la boite mail de l’association</w:t>
      </w:r>
      <w:r>
        <w:tab/>
      </w:r>
    </w:p>
    <w:p w14:paraId="628383BB" w14:textId="13B2FF38" w:rsidR="00F95998" w:rsidRDefault="00F95998" w:rsidP="00F95998">
      <w:pPr>
        <w:pStyle w:val="Paragraphedeliste"/>
        <w:numPr>
          <w:ilvl w:val="0"/>
          <w:numId w:val="17"/>
        </w:numPr>
        <w:tabs>
          <w:tab w:val="center" w:pos="4536"/>
        </w:tabs>
        <w:spacing w:line="278" w:lineRule="auto"/>
      </w:pPr>
      <w:r>
        <w:t>Réservation de trains, hôtels</w:t>
      </w:r>
      <w:r w:rsidR="004E4BA8">
        <w:t>,</w:t>
      </w:r>
      <w:bookmarkStart w:id="0" w:name="_GoBack"/>
      <w:bookmarkEnd w:id="0"/>
      <w:r>
        <w:t xml:space="preserve"> salles</w:t>
      </w:r>
    </w:p>
    <w:p w14:paraId="6A61980A" w14:textId="77777777" w:rsidR="00F95998" w:rsidRDefault="00F95998" w:rsidP="00F95998">
      <w:pPr>
        <w:pStyle w:val="Paragraphedeliste"/>
        <w:numPr>
          <w:ilvl w:val="0"/>
          <w:numId w:val="17"/>
        </w:numPr>
        <w:tabs>
          <w:tab w:val="center" w:pos="4536"/>
        </w:tabs>
        <w:spacing w:line="278" w:lineRule="auto"/>
      </w:pPr>
      <w:r>
        <w:t>Organisation interne des locaux, du quotidien</w:t>
      </w:r>
    </w:p>
    <w:p w14:paraId="3D12A22E" w14:textId="77777777" w:rsidR="00F95998" w:rsidRPr="00F95998" w:rsidRDefault="00F95998" w:rsidP="00F95998">
      <w:pPr>
        <w:tabs>
          <w:tab w:val="center" w:pos="4536"/>
        </w:tabs>
        <w:rPr>
          <w:b/>
          <w:bCs/>
          <w:color w:val="44546A" w:themeColor="text2"/>
          <w:sz w:val="32"/>
          <w:u w:val="single"/>
        </w:rPr>
      </w:pPr>
      <w:r w:rsidRPr="00F95998">
        <w:rPr>
          <w:b/>
          <w:bCs/>
          <w:color w:val="44546A" w:themeColor="text2"/>
          <w:sz w:val="32"/>
          <w:u w:val="single"/>
        </w:rPr>
        <w:t>SOUTIEN AUX MAISONS DE SANTE PLURIPROFESSIONNELLES</w:t>
      </w:r>
    </w:p>
    <w:p w14:paraId="0EE4A3CB" w14:textId="77777777" w:rsidR="00F95998" w:rsidRDefault="00F95998" w:rsidP="00F95998">
      <w:pPr>
        <w:pStyle w:val="Paragraphedeliste"/>
        <w:numPr>
          <w:ilvl w:val="0"/>
          <w:numId w:val="18"/>
        </w:numPr>
        <w:tabs>
          <w:tab w:val="center" w:pos="4536"/>
        </w:tabs>
        <w:spacing w:line="278" w:lineRule="auto"/>
      </w:pPr>
      <w:r>
        <w:t>Participation aux évènements (feuille émargement, signalétique, logistique)</w:t>
      </w:r>
    </w:p>
    <w:p w14:paraId="746C577E" w14:textId="2E046DCE" w:rsidR="00F95998" w:rsidRDefault="00F95998" w:rsidP="00F95998">
      <w:pPr>
        <w:pStyle w:val="Paragraphedeliste"/>
        <w:numPr>
          <w:ilvl w:val="0"/>
          <w:numId w:val="18"/>
        </w:numPr>
        <w:tabs>
          <w:tab w:val="center" w:pos="4536"/>
        </w:tabs>
        <w:spacing w:line="278" w:lineRule="auto"/>
      </w:pPr>
      <w:r>
        <w:t>Renseignement du CRM</w:t>
      </w:r>
      <w:r w:rsidR="00F37F17">
        <w:t xml:space="preserve"> (zoho)</w:t>
      </w:r>
    </w:p>
    <w:p w14:paraId="7B65782D" w14:textId="77777777" w:rsidR="00F95998" w:rsidRPr="00F95998" w:rsidRDefault="00F95998" w:rsidP="00F95998">
      <w:pPr>
        <w:tabs>
          <w:tab w:val="center" w:pos="4536"/>
        </w:tabs>
        <w:rPr>
          <w:b/>
          <w:bCs/>
          <w:color w:val="44546A" w:themeColor="text2"/>
          <w:sz w:val="32"/>
          <w:u w:val="single"/>
        </w:rPr>
      </w:pPr>
      <w:r w:rsidRPr="00F95998">
        <w:rPr>
          <w:b/>
          <w:bCs/>
          <w:color w:val="44546A" w:themeColor="text2"/>
          <w:sz w:val="32"/>
          <w:u w:val="single"/>
        </w:rPr>
        <w:t>GESTION DES INSTANCES CA BUREAU</w:t>
      </w:r>
    </w:p>
    <w:p w14:paraId="7EC05CD7" w14:textId="77777777" w:rsidR="00F95998" w:rsidRDefault="00F95998" w:rsidP="00F95998">
      <w:pPr>
        <w:pStyle w:val="Paragraphedeliste"/>
        <w:numPr>
          <w:ilvl w:val="0"/>
          <w:numId w:val="18"/>
        </w:numPr>
        <w:tabs>
          <w:tab w:val="center" w:pos="4536"/>
        </w:tabs>
        <w:spacing w:line="278" w:lineRule="auto"/>
      </w:pPr>
      <w:r w:rsidRPr="002D62BC">
        <w:t>Emargement, sauvegarde</w:t>
      </w:r>
    </w:p>
    <w:p w14:paraId="34B6A61B" w14:textId="77777777" w:rsidR="00F95998" w:rsidRDefault="00F95998" w:rsidP="00F95998">
      <w:pPr>
        <w:pStyle w:val="Paragraphedeliste"/>
        <w:numPr>
          <w:ilvl w:val="0"/>
          <w:numId w:val="18"/>
        </w:numPr>
        <w:tabs>
          <w:tab w:val="center" w:pos="4536"/>
        </w:tabs>
        <w:spacing w:line="278" w:lineRule="auto"/>
      </w:pPr>
      <w:r>
        <w:t>Présentation</w:t>
      </w:r>
    </w:p>
    <w:p w14:paraId="778915B8" w14:textId="78F1E850" w:rsidR="00F47ED7" w:rsidRPr="004D3F0D" w:rsidRDefault="00F47ED7" w:rsidP="00F47ED7">
      <w:pPr>
        <w:jc w:val="both"/>
        <w:rPr>
          <w:rFonts w:cstheme="minorHAnsi"/>
          <w:b/>
          <w:bCs/>
          <w:color w:val="4472C4" w:themeColor="accent1"/>
          <w:sz w:val="28"/>
        </w:rPr>
      </w:pPr>
      <w:r w:rsidRPr="004D3F0D">
        <w:rPr>
          <w:rFonts w:cstheme="minorHAnsi"/>
          <w:b/>
          <w:bCs/>
          <w:color w:val="4472C4" w:themeColor="accent1"/>
          <w:sz w:val="28"/>
        </w:rPr>
        <w:t xml:space="preserve">PROFIL </w:t>
      </w:r>
    </w:p>
    <w:p w14:paraId="4E59A508" w14:textId="7AF53580" w:rsidR="00F47ED7" w:rsidRPr="004D3F0D" w:rsidRDefault="00BF60BC" w:rsidP="00F47ED7">
      <w:pPr>
        <w:jc w:val="both"/>
        <w:rPr>
          <w:rFonts w:cstheme="minorHAnsi"/>
          <w:b/>
          <w:bCs/>
          <w:sz w:val="22"/>
        </w:rPr>
      </w:pPr>
      <w:r w:rsidRPr="004D3F0D">
        <w:rPr>
          <w:sz w:val="22"/>
        </w:rPr>
        <w:t>Vous disposez d’une expérience d’au moins deux ans en comptabilité, idéalement dans une structure associative ou à taille humaine. Autonomie, rigueur et fiabilité sont des qualités indispensables pour ce poste. Vous appréciez le travail en équipe et savez faire preuve de discrétion dans la gestion des données sensibles. La maîtrise des outils bureautiques et de comptabilité est attendue.</w:t>
      </w:r>
    </w:p>
    <w:p w14:paraId="4558A5CF" w14:textId="77777777" w:rsidR="00655E71" w:rsidRDefault="00655E71" w:rsidP="00F47ED7">
      <w:pPr>
        <w:jc w:val="both"/>
        <w:rPr>
          <w:rFonts w:cstheme="minorHAnsi"/>
          <w:b/>
          <w:bCs/>
        </w:rPr>
      </w:pPr>
    </w:p>
    <w:p w14:paraId="659453FE" w14:textId="5ABFF996" w:rsidR="00F95998" w:rsidRPr="004D3F0D" w:rsidRDefault="00F95998" w:rsidP="00F47ED7">
      <w:pPr>
        <w:jc w:val="both"/>
        <w:rPr>
          <w:rFonts w:cstheme="minorHAnsi"/>
          <w:b/>
          <w:bCs/>
          <w:color w:val="4472C4" w:themeColor="accent1"/>
          <w:sz w:val="32"/>
        </w:rPr>
      </w:pPr>
      <w:r w:rsidRPr="004D3F0D">
        <w:rPr>
          <w:rFonts w:cstheme="minorHAnsi"/>
          <w:b/>
          <w:bCs/>
          <w:color w:val="4472C4" w:themeColor="accent1"/>
          <w:sz w:val="32"/>
        </w:rPr>
        <w:t>LIENS</w:t>
      </w:r>
    </w:p>
    <w:p w14:paraId="3BD9CDD8" w14:textId="0521A1CB" w:rsidR="00F95998" w:rsidRPr="004D3F0D" w:rsidRDefault="00F95998" w:rsidP="00CE0914">
      <w:pPr>
        <w:pStyle w:val="Paragraphedeliste"/>
        <w:numPr>
          <w:ilvl w:val="0"/>
          <w:numId w:val="21"/>
        </w:numPr>
        <w:tabs>
          <w:tab w:val="left" w:pos="4770"/>
        </w:tabs>
        <w:spacing w:line="278" w:lineRule="auto"/>
      </w:pPr>
      <w:r w:rsidRPr="004D3F0D">
        <w:rPr>
          <w:b/>
          <w:bCs/>
        </w:rPr>
        <w:t xml:space="preserve">Lien : </w:t>
      </w:r>
      <w:r w:rsidRPr="004D3F0D">
        <w:t>Tous les salariés, administrateurs, banque, cabinet d’expertise comptable, commissaires aux comptes, fournisseurs, prestataires, adhérents, intervenants.</w:t>
      </w:r>
    </w:p>
    <w:p w14:paraId="601D14D2" w14:textId="6BBEF7F6" w:rsidR="00F47ED7" w:rsidRPr="004D3F0D" w:rsidRDefault="00F47ED7" w:rsidP="00F47ED7">
      <w:pPr>
        <w:jc w:val="both"/>
        <w:rPr>
          <w:rFonts w:cstheme="minorHAnsi"/>
          <w:b/>
          <w:bCs/>
          <w:color w:val="4472C4" w:themeColor="accent1"/>
          <w:sz w:val="28"/>
        </w:rPr>
      </w:pPr>
      <w:r w:rsidRPr="004D3F0D">
        <w:rPr>
          <w:rFonts w:cstheme="minorHAnsi"/>
          <w:b/>
          <w:bCs/>
          <w:color w:val="4472C4" w:themeColor="accent1"/>
          <w:sz w:val="28"/>
        </w:rPr>
        <w:t xml:space="preserve">CONTRAT </w:t>
      </w:r>
    </w:p>
    <w:p w14:paraId="56B4B23A" w14:textId="77777777" w:rsidR="00F47ED7" w:rsidRPr="009863C0" w:rsidRDefault="00F47ED7" w:rsidP="009863C0">
      <w:pPr>
        <w:pStyle w:val="Paragraphedeliste"/>
        <w:numPr>
          <w:ilvl w:val="0"/>
          <w:numId w:val="1"/>
        </w:numPr>
        <w:jc w:val="both"/>
        <w:rPr>
          <w:rFonts w:cstheme="minorHAnsi"/>
          <w:b/>
          <w:bCs/>
          <w:color w:val="4472C4" w:themeColor="accent1"/>
          <w:shd w:val="clear" w:color="auto" w:fill="FFFFFF"/>
        </w:rPr>
      </w:pPr>
      <w:r w:rsidRPr="004D3F0D">
        <w:rPr>
          <w:rFonts w:cstheme="minorHAnsi"/>
          <w:b/>
          <w:bCs/>
          <w:color w:val="000000" w:themeColor="text1"/>
          <w:shd w:val="clear" w:color="auto" w:fill="FFFFFF"/>
        </w:rPr>
        <w:t>Nature du contrat</w:t>
      </w:r>
    </w:p>
    <w:p w14:paraId="6D263129" w14:textId="657367BD" w:rsidR="00F47ED7" w:rsidRPr="00B459C9" w:rsidRDefault="00F47ED7" w:rsidP="009863C0">
      <w:pPr>
        <w:pStyle w:val="Paragraphedeliste"/>
        <w:numPr>
          <w:ilvl w:val="0"/>
          <w:numId w:val="10"/>
        </w:numPr>
        <w:rPr>
          <w:rFonts w:cstheme="minorHAnsi"/>
        </w:rPr>
      </w:pPr>
      <w:r w:rsidRPr="00B459C9">
        <w:rPr>
          <w:rFonts w:cstheme="minorHAnsi"/>
        </w:rPr>
        <w:t>CD</w:t>
      </w:r>
      <w:r w:rsidR="00BF60BC">
        <w:rPr>
          <w:rFonts w:cstheme="minorHAnsi"/>
        </w:rPr>
        <w:t xml:space="preserve">I </w:t>
      </w:r>
    </w:p>
    <w:p w14:paraId="6D38E6C8" w14:textId="77777777" w:rsidR="00F47ED7" w:rsidRPr="00B459C9" w:rsidRDefault="00F47ED7" w:rsidP="009863C0">
      <w:pPr>
        <w:pStyle w:val="Paragraphedeliste"/>
        <w:numPr>
          <w:ilvl w:val="0"/>
          <w:numId w:val="10"/>
        </w:numPr>
        <w:rPr>
          <w:rFonts w:cstheme="minorHAnsi"/>
        </w:rPr>
      </w:pPr>
      <w:r w:rsidRPr="00B459C9">
        <w:rPr>
          <w:rFonts w:cstheme="minorHAnsi"/>
        </w:rPr>
        <w:lastRenderedPageBreak/>
        <w:t>Prise de poste : dès que possible</w:t>
      </w:r>
    </w:p>
    <w:p w14:paraId="3AFA6E48" w14:textId="5A504EDC" w:rsidR="00F47ED7" w:rsidRPr="00B459C9" w:rsidRDefault="00F47ED7" w:rsidP="009863C0">
      <w:pPr>
        <w:pStyle w:val="Paragraphedeliste"/>
        <w:numPr>
          <w:ilvl w:val="0"/>
          <w:numId w:val="10"/>
        </w:numPr>
        <w:rPr>
          <w:rFonts w:cstheme="minorHAnsi"/>
        </w:rPr>
      </w:pPr>
      <w:r w:rsidRPr="00B459C9">
        <w:rPr>
          <w:rFonts w:cstheme="minorHAnsi"/>
        </w:rPr>
        <w:t xml:space="preserve">Statut : </w:t>
      </w:r>
      <w:r w:rsidR="00BF60BC">
        <w:rPr>
          <w:rFonts w:cstheme="minorHAnsi"/>
        </w:rPr>
        <w:t xml:space="preserve">Technicien </w:t>
      </w:r>
      <w:r w:rsidRPr="00B459C9">
        <w:rPr>
          <w:rFonts w:cstheme="minorHAnsi"/>
        </w:rPr>
        <w:t xml:space="preserve"> </w:t>
      </w:r>
    </w:p>
    <w:p w14:paraId="3465A217" w14:textId="32286514" w:rsidR="00F47ED7" w:rsidRPr="00B459C9" w:rsidRDefault="00F47ED7" w:rsidP="009863C0">
      <w:pPr>
        <w:pStyle w:val="Paragraphedeliste"/>
        <w:numPr>
          <w:ilvl w:val="0"/>
          <w:numId w:val="10"/>
        </w:numPr>
        <w:rPr>
          <w:rFonts w:cstheme="minorHAnsi"/>
        </w:rPr>
      </w:pPr>
      <w:r w:rsidRPr="00B459C9">
        <w:rPr>
          <w:rFonts w:cstheme="minorHAnsi"/>
        </w:rPr>
        <w:t xml:space="preserve">Salaire : </w:t>
      </w:r>
      <w:r w:rsidR="00BF60BC">
        <w:rPr>
          <w:rFonts w:cstheme="minorHAnsi"/>
        </w:rPr>
        <w:t>1842</w:t>
      </w:r>
      <w:r w:rsidRPr="00B459C9">
        <w:rPr>
          <w:rFonts w:cstheme="minorHAnsi"/>
        </w:rPr>
        <w:t xml:space="preserve"> € brut/mois (selon grille de rémunération définie dans l’accord cadre) </w:t>
      </w:r>
    </w:p>
    <w:p w14:paraId="3A080F58" w14:textId="62BA1E89" w:rsidR="00F47ED7" w:rsidRPr="00B459C9" w:rsidRDefault="00D528B7" w:rsidP="009863C0">
      <w:pPr>
        <w:pStyle w:val="Paragraphedeliste"/>
        <w:numPr>
          <w:ilvl w:val="0"/>
          <w:numId w:val="10"/>
        </w:numPr>
        <w:rPr>
          <w:rFonts w:cstheme="minorHAnsi"/>
        </w:rPr>
      </w:pPr>
      <w:r>
        <w:rPr>
          <w:rFonts w:cstheme="minorHAnsi"/>
        </w:rPr>
        <w:t>28</w:t>
      </w:r>
      <w:r w:rsidR="00F47ED7" w:rsidRPr="00B459C9">
        <w:rPr>
          <w:rFonts w:cstheme="minorHAnsi"/>
        </w:rPr>
        <w:t>h</w:t>
      </w:r>
      <w:r>
        <w:rPr>
          <w:rFonts w:cstheme="minorHAnsi"/>
        </w:rPr>
        <w:t xml:space="preserve"> hebdo / 4 jours semaine</w:t>
      </w:r>
    </w:p>
    <w:p w14:paraId="62416547" w14:textId="77777777" w:rsidR="00F47ED7" w:rsidRPr="00B459C9" w:rsidRDefault="00F47ED7" w:rsidP="009863C0">
      <w:pPr>
        <w:pStyle w:val="Paragraphedeliste"/>
        <w:numPr>
          <w:ilvl w:val="0"/>
          <w:numId w:val="10"/>
        </w:numPr>
        <w:rPr>
          <w:rFonts w:cstheme="minorHAnsi"/>
        </w:rPr>
      </w:pPr>
      <w:r w:rsidRPr="00B459C9">
        <w:rPr>
          <w:rFonts w:cstheme="minorHAnsi"/>
        </w:rPr>
        <w:t>Lieu de travail : Couëron</w:t>
      </w:r>
    </w:p>
    <w:p w14:paraId="01D74B7C" w14:textId="4ED2B261" w:rsidR="00F47ED7" w:rsidRDefault="00F47ED7" w:rsidP="00F47ED7">
      <w:pPr>
        <w:pStyle w:val="Paragraphedeliste"/>
        <w:ind w:left="1440"/>
        <w:jc w:val="both"/>
        <w:rPr>
          <w:rFonts w:cstheme="minorHAnsi"/>
        </w:rPr>
      </w:pPr>
    </w:p>
    <w:p w14:paraId="10A03FA8" w14:textId="77777777" w:rsidR="00F47ED7" w:rsidRPr="009863C0" w:rsidRDefault="00F47ED7" w:rsidP="009863C0">
      <w:pPr>
        <w:pStyle w:val="Paragraphedeliste"/>
        <w:numPr>
          <w:ilvl w:val="0"/>
          <w:numId w:val="1"/>
        </w:numPr>
        <w:jc w:val="both"/>
        <w:rPr>
          <w:rFonts w:cstheme="minorHAnsi"/>
          <w:b/>
          <w:bCs/>
          <w:color w:val="4472C4" w:themeColor="accent1"/>
          <w:shd w:val="clear" w:color="auto" w:fill="FFFFFF"/>
        </w:rPr>
      </w:pPr>
      <w:r w:rsidRPr="009863C0">
        <w:rPr>
          <w:rFonts w:cstheme="minorHAnsi"/>
          <w:b/>
          <w:bCs/>
          <w:color w:val="4472C4" w:themeColor="accent1"/>
          <w:shd w:val="clear" w:color="auto" w:fill="FFFFFF"/>
        </w:rPr>
        <w:t xml:space="preserve">Avantages de l’accord cadre : </w:t>
      </w:r>
    </w:p>
    <w:p w14:paraId="6EB6BE42" w14:textId="5658E611" w:rsidR="00F47ED7" w:rsidRPr="00B459C9" w:rsidRDefault="00F47ED7" w:rsidP="009863C0">
      <w:pPr>
        <w:pStyle w:val="Paragraphedeliste"/>
        <w:numPr>
          <w:ilvl w:val="0"/>
          <w:numId w:val="12"/>
        </w:numPr>
        <w:rPr>
          <w:rFonts w:cstheme="minorHAnsi"/>
        </w:rPr>
      </w:pPr>
      <w:r w:rsidRPr="00B459C9">
        <w:rPr>
          <w:rFonts w:cstheme="minorHAnsi"/>
        </w:rPr>
        <w:t>Télétravail possible</w:t>
      </w:r>
      <w:r w:rsidR="00D528B7">
        <w:rPr>
          <w:rFonts w:cstheme="minorHAnsi"/>
        </w:rPr>
        <w:t xml:space="preserve"> 1 </w:t>
      </w:r>
      <w:r w:rsidRPr="00B459C9">
        <w:rPr>
          <w:rFonts w:cstheme="minorHAnsi"/>
        </w:rPr>
        <w:t>jour par semaine</w:t>
      </w:r>
    </w:p>
    <w:p w14:paraId="72681398" w14:textId="77777777" w:rsidR="00F47ED7" w:rsidRDefault="00F47ED7" w:rsidP="009863C0">
      <w:pPr>
        <w:pStyle w:val="Paragraphedeliste"/>
        <w:numPr>
          <w:ilvl w:val="0"/>
          <w:numId w:val="12"/>
        </w:numPr>
        <w:rPr>
          <w:rFonts w:cstheme="minorHAnsi"/>
        </w:rPr>
      </w:pPr>
      <w:r w:rsidRPr="00B459C9">
        <w:rPr>
          <w:rFonts w:cstheme="minorHAnsi"/>
        </w:rPr>
        <w:t xml:space="preserve">Mutuelle prise en charge par l’employeur à </w:t>
      </w:r>
      <w:r>
        <w:rPr>
          <w:rFonts w:cstheme="minorHAnsi"/>
        </w:rPr>
        <w:t>5</w:t>
      </w:r>
      <w:r w:rsidRPr="00B459C9">
        <w:rPr>
          <w:rFonts w:cstheme="minorHAnsi"/>
        </w:rPr>
        <w:t>0%</w:t>
      </w:r>
    </w:p>
    <w:p w14:paraId="1DC4AF06" w14:textId="77777777" w:rsidR="00F47ED7" w:rsidRDefault="00F47ED7" w:rsidP="009863C0">
      <w:pPr>
        <w:pStyle w:val="Paragraphedeliste"/>
        <w:numPr>
          <w:ilvl w:val="0"/>
          <w:numId w:val="12"/>
        </w:numPr>
        <w:rPr>
          <w:rFonts w:cstheme="minorHAnsi"/>
        </w:rPr>
      </w:pPr>
      <w:r>
        <w:rPr>
          <w:rFonts w:cstheme="minorHAnsi"/>
        </w:rPr>
        <w:t>Prévoyance obligatoire : prise en charge à 60%</w:t>
      </w:r>
    </w:p>
    <w:p w14:paraId="1D7B35F3" w14:textId="77777777" w:rsidR="00F47ED7" w:rsidRPr="00B459C9" w:rsidRDefault="00F47ED7" w:rsidP="009863C0">
      <w:pPr>
        <w:pStyle w:val="Paragraphedeliste"/>
        <w:numPr>
          <w:ilvl w:val="0"/>
          <w:numId w:val="12"/>
        </w:numPr>
        <w:rPr>
          <w:rFonts w:cstheme="minorHAnsi"/>
        </w:rPr>
      </w:pPr>
      <w:r>
        <w:rPr>
          <w:rFonts w:cstheme="minorHAnsi"/>
        </w:rPr>
        <w:t>Tickets Restaurants pris en charge à 60% (montant 10€50)</w:t>
      </w:r>
    </w:p>
    <w:p w14:paraId="1AD16AAB" w14:textId="77777777" w:rsidR="00F47ED7" w:rsidRPr="00E624FC" w:rsidRDefault="00F47ED7" w:rsidP="009863C0">
      <w:pPr>
        <w:pStyle w:val="Paragraphedeliste"/>
        <w:numPr>
          <w:ilvl w:val="0"/>
          <w:numId w:val="12"/>
        </w:numPr>
        <w:rPr>
          <w:rFonts w:cstheme="minorHAnsi"/>
        </w:rPr>
      </w:pPr>
      <w:r w:rsidRPr="00E624FC">
        <w:rPr>
          <w:rFonts w:cstheme="minorHAnsi"/>
        </w:rPr>
        <w:t>2 jours enfants malade par année civile sans justif</w:t>
      </w:r>
    </w:p>
    <w:p w14:paraId="6EF5EF38" w14:textId="77777777" w:rsidR="00F47ED7" w:rsidRPr="00E624FC" w:rsidRDefault="00F47ED7" w:rsidP="009863C0">
      <w:pPr>
        <w:pStyle w:val="Paragraphedeliste"/>
        <w:numPr>
          <w:ilvl w:val="0"/>
          <w:numId w:val="12"/>
        </w:numPr>
        <w:rPr>
          <w:rFonts w:cstheme="minorHAnsi"/>
        </w:rPr>
      </w:pPr>
      <w:r w:rsidRPr="00E624FC">
        <w:rPr>
          <w:rFonts w:cstheme="minorHAnsi"/>
        </w:rPr>
        <w:t>4 jours payés en cas d'arrêt maladie, par année civile (2 jours consécutifs payés max</w:t>
      </w:r>
      <w:r>
        <w:rPr>
          <w:rFonts w:cstheme="minorHAnsi"/>
        </w:rPr>
        <w:t>)</w:t>
      </w:r>
    </w:p>
    <w:p w14:paraId="6BE73406" w14:textId="7A301BC8" w:rsidR="00F47ED7" w:rsidRDefault="00F47ED7" w:rsidP="00F47ED7">
      <w:pPr>
        <w:rPr>
          <w:rFonts w:cstheme="minorHAnsi"/>
          <w:b/>
          <w:bCs/>
          <w:u w:val="single"/>
        </w:rPr>
      </w:pPr>
    </w:p>
    <w:p w14:paraId="1FC3AD9D" w14:textId="77777777" w:rsidR="00F47ED7" w:rsidRPr="004D3F0D" w:rsidRDefault="00F47ED7" w:rsidP="00F47ED7">
      <w:pPr>
        <w:jc w:val="both"/>
        <w:rPr>
          <w:rFonts w:cstheme="minorHAnsi"/>
          <w:b/>
          <w:bCs/>
          <w:color w:val="4472C4" w:themeColor="accent1"/>
          <w:sz w:val="28"/>
          <w:shd w:val="clear" w:color="auto" w:fill="FFFFFF"/>
        </w:rPr>
      </w:pPr>
      <w:r w:rsidRPr="004D3F0D">
        <w:rPr>
          <w:rFonts w:cstheme="minorHAnsi"/>
          <w:b/>
          <w:bCs/>
          <w:color w:val="4472C4" w:themeColor="accent1"/>
          <w:sz w:val="28"/>
          <w:shd w:val="clear" w:color="auto" w:fill="FFFFFF"/>
        </w:rPr>
        <w:t xml:space="preserve">MODALITE DE CANDIDATURE ET PROCEDURE DE RECRUTEMENT  </w:t>
      </w:r>
    </w:p>
    <w:p w14:paraId="30E81503" w14:textId="5EBD10B1" w:rsidR="00F47ED7" w:rsidRPr="00655E71" w:rsidRDefault="00F47ED7" w:rsidP="00F47ED7">
      <w:pPr>
        <w:rPr>
          <w:rFonts w:cstheme="minorHAnsi"/>
          <w:bCs/>
          <w:sz w:val="22"/>
        </w:rPr>
      </w:pPr>
      <w:r w:rsidRPr="00655E71">
        <w:rPr>
          <w:rFonts w:cstheme="minorHAnsi"/>
          <w:bCs/>
          <w:sz w:val="22"/>
        </w:rPr>
        <w:t xml:space="preserve">Merci d’adresser votre CV et lettre de motivation en indiquant le poste dans l’objet à </w:t>
      </w:r>
      <w:r w:rsidR="00D528B7">
        <w:rPr>
          <w:rFonts w:cstheme="minorHAnsi"/>
          <w:bCs/>
          <w:sz w:val="22"/>
        </w:rPr>
        <w:t>dominique.bouchaud</w:t>
      </w:r>
      <w:r w:rsidRPr="00655E71">
        <w:rPr>
          <w:rFonts w:cstheme="minorHAnsi"/>
          <w:bCs/>
          <w:sz w:val="22"/>
        </w:rPr>
        <w:t>@apmsl.fr</w:t>
      </w:r>
    </w:p>
    <w:p w14:paraId="527AD7AD" w14:textId="77777777" w:rsidR="00F47ED7" w:rsidRPr="00655E71" w:rsidRDefault="00F47ED7" w:rsidP="00F47ED7">
      <w:pPr>
        <w:rPr>
          <w:rFonts w:cstheme="minorHAnsi"/>
          <w:sz w:val="22"/>
        </w:rPr>
      </w:pPr>
    </w:p>
    <w:p w14:paraId="40917369" w14:textId="03A0C7F9" w:rsidR="00F47ED7" w:rsidRPr="00655E71" w:rsidRDefault="00F47ED7" w:rsidP="00F47ED7">
      <w:pPr>
        <w:jc w:val="both"/>
        <w:rPr>
          <w:rFonts w:cstheme="minorHAnsi"/>
          <w:sz w:val="22"/>
        </w:rPr>
      </w:pPr>
    </w:p>
    <w:sectPr w:rsidR="00F47ED7" w:rsidRPr="00655E71" w:rsidSect="00EA16E6">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10D25" w14:textId="77777777" w:rsidR="000B0AE4" w:rsidRDefault="000B0AE4" w:rsidP="002F5A99">
      <w:r>
        <w:separator/>
      </w:r>
    </w:p>
  </w:endnote>
  <w:endnote w:type="continuationSeparator" w:id="0">
    <w:p w14:paraId="4BC5D17E" w14:textId="77777777" w:rsidR="000B0AE4" w:rsidRDefault="000B0AE4" w:rsidP="002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4692" w14:textId="77777777" w:rsidR="008D1174" w:rsidRDefault="008D11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898697"/>
      <w:docPartObj>
        <w:docPartGallery w:val="Page Numbers (Bottom of Page)"/>
        <w:docPartUnique/>
      </w:docPartObj>
    </w:sdtPr>
    <w:sdtEndPr/>
    <w:sdtContent>
      <w:p w14:paraId="1E931467" w14:textId="77777777" w:rsidR="00EA16E6" w:rsidRDefault="00EA16E6">
        <w:pPr>
          <w:pStyle w:val="Pieddepage"/>
          <w:jc w:val="right"/>
        </w:pPr>
        <w:r>
          <w:fldChar w:fldCharType="begin"/>
        </w:r>
        <w:r>
          <w:instrText>PAGE   \* MERGEFORMAT</w:instrText>
        </w:r>
        <w:r>
          <w:fldChar w:fldCharType="separate"/>
        </w:r>
        <w:r w:rsidR="00AB23F8">
          <w:rPr>
            <w:noProof/>
          </w:rPr>
          <w:t>4</w:t>
        </w:r>
        <w:r>
          <w:fldChar w:fldCharType="end"/>
        </w:r>
      </w:p>
    </w:sdtContent>
  </w:sdt>
  <w:p w14:paraId="0B827F2D" w14:textId="77777777" w:rsidR="002F5A99" w:rsidRDefault="002F5A9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0636" w14:textId="77777777" w:rsidR="008D1174" w:rsidRDefault="008D11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A125D" w14:textId="77777777" w:rsidR="000B0AE4" w:rsidRDefault="000B0AE4" w:rsidP="002F5A99">
      <w:r>
        <w:separator/>
      </w:r>
    </w:p>
  </w:footnote>
  <w:footnote w:type="continuationSeparator" w:id="0">
    <w:p w14:paraId="38847EB2" w14:textId="77777777" w:rsidR="000B0AE4" w:rsidRDefault="000B0AE4" w:rsidP="002F5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43D75" w14:textId="77777777" w:rsidR="002F5A99" w:rsidRDefault="004E4BA8">
    <w:pPr>
      <w:pStyle w:val="En-tte"/>
    </w:pPr>
    <w:r>
      <w:rPr>
        <w:noProof/>
      </w:rPr>
      <w:pict w14:anchorId="28BA2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4571" o:spid="_x0000_s1026" type="#_x0000_t75" alt="/WORK/APMSL/IDENTITE VISUELLE/BASE GRAPHIQUE APMSL/PRINT/Word/sources/entete.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ente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C467A" w14:textId="77777777" w:rsidR="002F5A99" w:rsidRDefault="008D1174">
    <w:pPr>
      <w:pStyle w:val="En-tte"/>
    </w:pPr>
    <w:r>
      <w:rPr>
        <w:noProof/>
        <w:lang w:eastAsia="fr-FR"/>
      </w:rPr>
      <w:drawing>
        <wp:anchor distT="0" distB="0" distL="114300" distR="114300" simplePos="0" relativeHeight="251664384" behindDoc="1" locked="0" layoutInCell="1" allowOverlap="1" wp14:anchorId="081168E4" wp14:editId="1EF19E4A">
          <wp:simplePos x="0" y="0"/>
          <wp:positionH relativeFrom="column">
            <wp:posOffset>-890270</wp:posOffset>
          </wp:positionH>
          <wp:positionV relativeFrom="paragraph">
            <wp:posOffset>-431165</wp:posOffset>
          </wp:positionV>
          <wp:extent cx="7529682" cy="107365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te-rv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682" cy="10736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76C3F" w14:textId="77777777" w:rsidR="002F5A99" w:rsidRDefault="004E4BA8">
    <w:pPr>
      <w:pStyle w:val="En-tte"/>
    </w:pPr>
    <w:r>
      <w:rPr>
        <w:noProof/>
      </w:rPr>
      <w:pict w14:anchorId="36523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94570" o:spid="_x0000_s1025" type="#_x0000_t75" alt="/WORK/APMSL/IDENTITE VISUELLE/BASE GRAPHIQUE APMSL/PRINT/Word/sources/entete.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ente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32EB"/>
    <w:multiLevelType w:val="hybridMultilevel"/>
    <w:tmpl w:val="3D64939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B02468"/>
    <w:multiLevelType w:val="hybridMultilevel"/>
    <w:tmpl w:val="B896D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0F58B8"/>
    <w:multiLevelType w:val="multilevel"/>
    <w:tmpl w:val="A3BE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0E1D29"/>
    <w:multiLevelType w:val="hybridMultilevel"/>
    <w:tmpl w:val="D19838B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BA6EFF"/>
    <w:multiLevelType w:val="hybridMultilevel"/>
    <w:tmpl w:val="D61EB5D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E6476B4"/>
    <w:multiLevelType w:val="multilevel"/>
    <w:tmpl w:val="6068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14D29"/>
    <w:multiLevelType w:val="multilevel"/>
    <w:tmpl w:val="A8FE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D10EA"/>
    <w:multiLevelType w:val="hybridMultilevel"/>
    <w:tmpl w:val="D828EF6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CDA33FE"/>
    <w:multiLevelType w:val="hybridMultilevel"/>
    <w:tmpl w:val="CA0A6A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70955BD"/>
    <w:multiLevelType w:val="hybridMultilevel"/>
    <w:tmpl w:val="1D00F91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DD5794"/>
    <w:multiLevelType w:val="hybridMultilevel"/>
    <w:tmpl w:val="3092DD1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543401"/>
    <w:multiLevelType w:val="hybridMultilevel"/>
    <w:tmpl w:val="B25AC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137EB6"/>
    <w:multiLevelType w:val="hybridMultilevel"/>
    <w:tmpl w:val="D13693D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F06E52"/>
    <w:multiLevelType w:val="hybridMultilevel"/>
    <w:tmpl w:val="38183D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27728A"/>
    <w:multiLevelType w:val="hybridMultilevel"/>
    <w:tmpl w:val="C9A0B76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29579B"/>
    <w:multiLevelType w:val="multilevel"/>
    <w:tmpl w:val="31BC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BF024E"/>
    <w:multiLevelType w:val="hybridMultilevel"/>
    <w:tmpl w:val="45A2CD4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940C32"/>
    <w:multiLevelType w:val="hybridMultilevel"/>
    <w:tmpl w:val="1050106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B97AEB"/>
    <w:multiLevelType w:val="hybridMultilevel"/>
    <w:tmpl w:val="9C6A143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F67CA2"/>
    <w:multiLevelType w:val="hybridMultilevel"/>
    <w:tmpl w:val="5B6E13E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2B6139"/>
    <w:multiLevelType w:val="hybridMultilevel"/>
    <w:tmpl w:val="8A0A0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12"/>
  </w:num>
  <w:num w:numId="5">
    <w:abstractNumId w:val="19"/>
  </w:num>
  <w:num w:numId="6">
    <w:abstractNumId w:val="16"/>
  </w:num>
  <w:num w:numId="7">
    <w:abstractNumId w:val="3"/>
  </w:num>
  <w:num w:numId="8">
    <w:abstractNumId w:val="17"/>
  </w:num>
  <w:num w:numId="9">
    <w:abstractNumId w:val="10"/>
  </w:num>
  <w:num w:numId="10">
    <w:abstractNumId w:val="14"/>
  </w:num>
  <w:num w:numId="11">
    <w:abstractNumId w:val="9"/>
  </w:num>
  <w:num w:numId="12">
    <w:abstractNumId w:val="18"/>
  </w:num>
  <w:num w:numId="13">
    <w:abstractNumId w:val="15"/>
  </w:num>
  <w:num w:numId="14">
    <w:abstractNumId w:val="5"/>
  </w:num>
  <w:num w:numId="15">
    <w:abstractNumId w:val="2"/>
  </w:num>
  <w:num w:numId="16">
    <w:abstractNumId w:val="6"/>
  </w:num>
  <w:num w:numId="17">
    <w:abstractNumId w:val="1"/>
  </w:num>
  <w:num w:numId="18">
    <w:abstractNumId w:val="20"/>
  </w:num>
  <w:num w:numId="19">
    <w:abstractNumId w:val="11"/>
  </w:num>
  <w:num w:numId="20">
    <w:abstractNumId w:val="13"/>
  </w:num>
  <w:num w:numId="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A99"/>
    <w:rsid w:val="00085B93"/>
    <w:rsid w:val="00094D76"/>
    <w:rsid w:val="00096AF9"/>
    <w:rsid w:val="000B043C"/>
    <w:rsid w:val="000B0AE4"/>
    <w:rsid w:val="001114D4"/>
    <w:rsid w:val="00121D10"/>
    <w:rsid w:val="001A7815"/>
    <w:rsid w:val="001C686A"/>
    <w:rsid w:val="00213816"/>
    <w:rsid w:val="00283694"/>
    <w:rsid w:val="002E31F1"/>
    <w:rsid w:val="002F5A99"/>
    <w:rsid w:val="00317619"/>
    <w:rsid w:val="00317E99"/>
    <w:rsid w:val="0033329A"/>
    <w:rsid w:val="003B6680"/>
    <w:rsid w:val="003D1598"/>
    <w:rsid w:val="003D67BE"/>
    <w:rsid w:val="003F78DA"/>
    <w:rsid w:val="00412CAF"/>
    <w:rsid w:val="00453FFE"/>
    <w:rsid w:val="00497D0C"/>
    <w:rsid w:val="004D3F0D"/>
    <w:rsid w:val="004E4BA8"/>
    <w:rsid w:val="004F6314"/>
    <w:rsid w:val="00514062"/>
    <w:rsid w:val="00521470"/>
    <w:rsid w:val="00535CD7"/>
    <w:rsid w:val="00565262"/>
    <w:rsid w:val="005D0DB7"/>
    <w:rsid w:val="0062693F"/>
    <w:rsid w:val="00655E71"/>
    <w:rsid w:val="00657248"/>
    <w:rsid w:val="006719C0"/>
    <w:rsid w:val="006E4DC7"/>
    <w:rsid w:val="00727DC0"/>
    <w:rsid w:val="00766BF0"/>
    <w:rsid w:val="007C01F1"/>
    <w:rsid w:val="008012B1"/>
    <w:rsid w:val="00823528"/>
    <w:rsid w:val="008417C2"/>
    <w:rsid w:val="008629DB"/>
    <w:rsid w:val="00896BD1"/>
    <w:rsid w:val="008A7854"/>
    <w:rsid w:val="008D1174"/>
    <w:rsid w:val="00921BA5"/>
    <w:rsid w:val="00922EF6"/>
    <w:rsid w:val="009863C0"/>
    <w:rsid w:val="009E1275"/>
    <w:rsid w:val="009E3BF1"/>
    <w:rsid w:val="00A005DE"/>
    <w:rsid w:val="00A05359"/>
    <w:rsid w:val="00A1637C"/>
    <w:rsid w:val="00A16E61"/>
    <w:rsid w:val="00A46988"/>
    <w:rsid w:val="00A91147"/>
    <w:rsid w:val="00AB23F8"/>
    <w:rsid w:val="00B621EE"/>
    <w:rsid w:val="00B650D0"/>
    <w:rsid w:val="00BB3EF2"/>
    <w:rsid w:val="00BD0576"/>
    <w:rsid w:val="00BD3EBE"/>
    <w:rsid w:val="00BF60BC"/>
    <w:rsid w:val="00C0653B"/>
    <w:rsid w:val="00C94696"/>
    <w:rsid w:val="00CC7AA4"/>
    <w:rsid w:val="00D13E84"/>
    <w:rsid w:val="00D424FB"/>
    <w:rsid w:val="00D528B7"/>
    <w:rsid w:val="00D76045"/>
    <w:rsid w:val="00E03F77"/>
    <w:rsid w:val="00E3292E"/>
    <w:rsid w:val="00E53DE9"/>
    <w:rsid w:val="00EA16E6"/>
    <w:rsid w:val="00F16CAE"/>
    <w:rsid w:val="00F37F17"/>
    <w:rsid w:val="00F47B9C"/>
    <w:rsid w:val="00F47ED7"/>
    <w:rsid w:val="00F95998"/>
    <w:rsid w:val="00FB5926"/>
    <w:rsid w:val="00FB7876"/>
    <w:rsid w:val="00FC07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6E56E"/>
  <w15:chartTrackingRefBased/>
  <w15:docId w15:val="{3ACE47B1-2652-CD44-9222-8AF770CB0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F47ED7"/>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F60BC"/>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5A99"/>
    <w:pPr>
      <w:tabs>
        <w:tab w:val="center" w:pos="4536"/>
        <w:tab w:val="right" w:pos="9072"/>
      </w:tabs>
    </w:pPr>
  </w:style>
  <w:style w:type="character" w:customStyle="1" w:styleId="En-tteCar">
    <w:name w:val="En-tête Car"/>
    <w:basedOn w:val="Policepardfaut"/>
    <w:link w:val="En-tte"/>
    <w:uiPriority w:val="99"/>
    <w:rsid w:val="002F5A99"/>
  </w:style>
  <w:style w:type="paragraph" w:styleId="Pieddepage">
    <w:name w:val="footer"/>
    <w:basedOn w:val="Normal"/>
    <w:link w:val="PieddepageCar"/>
    <w:uiPriority w:val="99"/>
    <w:unhideWhenUsed/>
    <w:rsid w:val="002F5A99"/>
    <w:pPr>
      <w:tabs>
        <w:tab w:val="center" w:pos="4536"/>
        <w:tab w:val="right" w:pos="9072"/>
      </w:tabs>
    </w:pPr>
  </w:style>
  <w:style w:type="character" w:customStyle="1" w:styleId="PieddepageCar">
    <w:name w:val="Pied de page Car"/>
    <w:basedOn w:val="Policepardfaut"/>
    <w:link w:val="Pieddepage"/>
    <w:uiPriority w:val="99"/>
    <w:rsid w:val="002F5A99"/>
  </w:style>
  <w:style w:type="paragraph" w:customStyle="1" w:styleId="Standard">
    <w:name w:val="Standard"/>
    <w:rsid w:val="00896BD1"/>
    <w:pPr>
      <w:suppressAutoHyphens/>
      <w:autoSpaceDN w:val="0"/>
      <w:spacing w:after="5" w:line="249" w:lineRule="auto"/>
      <w:ind w:left="10" w:hanging="10"/>
      <w:jc w:val="both"/>
      <w:textAlignment w:val="baseline"/>
    </w:pPr>
    <w:rPr>
      <w:rFonts w:ascii="Calibri" w:eastAsia="Calibri" w:hAnsi="Calibri" w:cs="Calibri"/>
      <w:color w:val="000000"/>
      <w:kern w:val="3"/>
      <w:szCs w:val="22"/>
      <w:lang w:eastAsia="fr-FR"/>
    </w:rPr>
  </w:style>
  <w:style w:type="table" w:styleId="Grilledutableau">
    <w:name w:val="Table Grid"/>
    <w:basedOn w:val="TableauNormal"/>
    <w:uiPriority w:val="39"/>
    <w:rsid w:val="00896BD1"/>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A16E6"/>
    <w:pPr>
      <w:spacing w:after="160" w:line="259" w:lineRule="auto"/>
      <w:ind w:left="720"/>
      <w:contextualSpacing/>
    </w:pPr>
    <w:rPr>
      <w:sz w:val="22"/>
      <w:szCs w:val="22"/>
    </w:rPr>
  </w:style>
  <w:style w:type="paragraph" w:styleId="Textebrut">
    <w:name w:val="Plain Text"/>
    <w:basedOn w:val="Normal"/>
    <w:link w:val="TextebrutCar"/>
    <w:uiPriority w:val="99"/>
    <w:unhideWhenUsed/>
    <w:rsid w:val="007C01F1"/>
    <w:rPr>
      <w:rFonts w:ascii="Calibri" w:eastAsiaTheme="minorEastAsia" w:hAnsi="Calibri" w:cs="Times New Roman"/>
      <w:sz w:val="22"/>
      <w:szCs w:val="21"/>
      <w:lang w:eastAsia="fr-FR"/>
    </w:rPr>
  </w:style>
  <w:style w:type="character" w:customStyle="1" w:styleId="TextebrutCar">
    <w:name w:val="Texte brut Car"/>
    <w:basedOn w:val="Policepardfaut"/>
    <w:link w:val="Textebrut"/>
    <w:uiPriority w:val="99"/>
    <w:rsid w:val="007C01F1"/>
    <w:rPr>
      <w:rFonts w:ascii="Calibri" w:eastAsiaTheme="minorEastAsia" w:hAnsi="Calibri" w:cs="Times New Roman"/>
      <w:sz w:val="22"/>
      <w:szCs w:val="21"/>
      <w:lang w:eastAsia="fr-FR"/>
    </w:rPr>
  </w:style>
  <w:style w:type="character" w:styleId="Lienhypertexte">
    <w:name w:val="Hyperlink"/>
    <w:basedOn w:val="Policepardfaut"/>
    <w:uiPriority w:val="99"/>
    <w:unhideWhenUsed/>
    <w:rsid w:val="003D1598"/>
    <w:rPr>
      <w:color w:val="0000FF"/>
      <w:u w:val="single"/>
    </w:rPr>
  </w:style>
  <w:style w:type="paragraph" w:styleId="NormalWeb">
    <w:name w:val="Normal (Web)"/>
    <w:basedOn w:val="Normal"/>
    <w:uiPriority w:val="99"/>
    <w:semiHidden/>
    <w:unhideWhenUsed/>
    <w:rsid w:val="00BD0576"/>
    <w:pPr>
      <w:spacing w:before="100" w:beforeAutospacing="1" w:after="100" w:afterAutospacing="1"/>
    </w:pPr>
    <w:rPr>
      <w:rFonts w:ascii="Times New Roman" w:eastAsia="Times New Roman" w:hAnsi="Times New Roman" w:cs="Times New Roman"/>
      <w:lang w:eastAsia="fr-FR"/>
    </w:rPr>
  </w:style>
  <w:style w:type="character" w:styleId="Marquedecommentaire">
    <w:name w:val="annotation reference"/>
    <w:basedOn w:val="Policepardfaut"/>
    <w:uiPriority w:val="99"/>
    <w:semiHidden/>
    <w:unhideWhenUsed/>
    <w:rsid w:val="00E3292E"/>
    <w:rPr>
      <w:sz w:val="16"/>
      <w:szCs w:val="16"/>
    </w:rPr>
  </w:style>
  <w:style w:type="paragraph" w:styleId="Commentaire">
    <w:name w:val="annotation text"/>
    <w:basedOn w:val="Normal"/>
    <w:link w:val="CommentaireCar"/>
    <w:uiPriority w:val="99"/>
    <w:semiHidden/>
    <w:unhideWhenUsed/>
    <w:rsid w:val="00E3292E"/>
    <w:rPr>
      <w:sz w:val="20"/>
      <w:szCs w:val="20"/>
    </w:rPr>
  </w:style>
  <w:style w:type="character" w:customStyle="1" w:styleId="CommentaireCar">
    <w:name w:val="Commentaire Car"/>
    <w:basedOn w:val="Policepardfaut"/>
    <w:link w:val="Commentaire"/>
    <w:uiPriority w:val="99"/>
    <w:semiHidden/>
    <w:rsid w:val="00E3292E"/>
    <w:rPr>
      <w:sz w:val="20"/>
      <w:szCs w:val="20"/>
    </w:rPr>
  </w:style>
  <w:style w:type="paragraph" w:styleId="Objetducommentaire">
    <w:name w:val="annotation subject"/>
    <w:basedOn w:val="Commentaire"/>
    <w:next w:val="Commentaire"/>
    <w:link w:val="ObjetducommentaireCar"/>
    <w:uiPriority w:val="99"/>
    <w:semiHidden/>
    <w:unhideWhenUsed/>
    <w:rsid w:val="00E3292E"/>
    <w:rPr>
      <w:b/>
      <w:bCs/>
    </w:rPr>
  </w:style>
  <w:style w:type="character" w:customStyle="1" w:styleId="ObjetducommentaireCar">
    <w:name w:val="Objet du commentaire Car"/>
    <w:basedOn w:val="CommentaireCar"/>
    <w:link w:val="Objetducommentaire"/>
    <w:uiPriority w:val="99"/>
    <w:semiHidden/>
    <w:rsid w:val="00E3292E"/>
    <w:rPr>
      <w:b/>
      <w:bCs/>
      <w:sz w:val="20"/>
      <w:szCs w:val="20"/>
    </w:rPr>
  </w:style>
  <w:style w:type="character" w:styleId="Mentionnonrsolue">
    <w:name w:val="Unresolved Mention"/>
    <w:basedOn w:val="Policepardfaut"/>
    <w:uiPriority w:val="99"/>
    <w:semiHidden/>
    <w:unhideWhenUsed/>
    <w:rsid w:val="00213816"/>
    <w:rPr>
      <w:color w:val="605E5C"/>
      <w:shd w:val="clear" w:color="auto" w:fill="E1DFDD"/>
    </w:rPr>
  </w:style>
  <w:style w:type="character" w:customStyle="1" w:styleId="ui-provider">
    <w:name w:val="ui-provider"/>
    <w:basedOn w:val="Policepardfaut"/>
    <w:rsid w:val="00B650D0"/>
  </w:style>
  <w:style w:type="character" w:customStyle="1" w:styleId="Titre1Car">
    <w:name w:val="Titre 1 Car"/>
    <w:basedOn w:val="Policepardfaut"/>
    <w:link w:val="Titre1"/>
    <w:uiPriority w:val="9"/>
    <w:rsid w:val="00F47ED7"/>
    <w:rPr>
      <w:rFonts w:asciiTheme="majorHAnsi" w:eastAsiaTheme="majorEastAsia" w:hAnsiTheme="majorHAnsi" w:cstheme="majorBidi"/>
      <w:color w:val="2F5496" w:themeColor="accent1" w:themeShade="BF"/>
      <w:sz w:val="32"/>
      <w:szCs w:val="32"/>
    </w:rPr>
  </w:style>
  <w:style w:type="character" w:styleId="lev">
    <w:name w:val="Strong"/>
    <w:basedOn w:val="Policepardfaut"/>
    <w:uiPriority w:val="22"/>
    <w:qFormat/>
    <w:rsid w:val="00F47ED7"/>
    <w:rPr>
      <w:b/>
      <w:bCs/>
    </w:rPr>
  </w:style>
  <w:style w:type="character" w:customStyle="1" w:styleId="Titre3Car">
    <w:name w:val="Titre 3 Car"/>
    <w:basedOn w:val="Policepardfaut"/>
    <w:link w:val="Titre3"/>
    <w:uiPriority w:val="9"/>
    <w:semiHidden/>
    <w:rsid w:val="00BF60B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8185">
      <w:bodyDiv w:val="1"/>
      <w:marLeft w:val="0"/>
      <w:marRight w:val="0"/>
      <w:marTop w:val="0"/>
      <w:marBottom w:val="0"/>
      <w:divBdr>
        <w:top w:val="none" w:sz="0" w:space="0" w:color="auto"/>
        <w:left w:val="none" w:sz="0" w:space="0" w:color="auto"/>
        <w:bottom w:val="none" w:sz="0" w:space="0" w:color="auto"/>
        <w:right w:val="none" w:sz="0" w:space="0" w:color="auto"/>
      </w:divBdr>
    </w:div>
    <w:div w:id="200290900">
      <w:bodyDiv w:val="1"/>
      <w:marLeft w:val="0"/>
      <w:marRight w:val="0"/>
      <w:marTop w:val="0"/>
      <w:marBottom w:val="0"/>
      <w:divBdr>
        <w:top w:val="none" w:sz="0" w:space="0" w:color="auto"/>
        <w:left w:val="none" w:sz="0" w:space="0" w:color="auto"/>
        <w:bottom w:val="none" w:sz="0" w:space="0" w:color="auto"/>
        <w:right w:val="none" w:sz="0" w:space="0" w:color="auto"/>
      </w:divBdr>
    </w:div>
    <w:div w:id="535241744">
      <w:bodyDiv w:val="1"/>
      <w:marLeft w:val="0"/>
      <w:marRight w:val="0"/>
      <w:marTop w:val="0"/>
      <w:marBottom w:val="0"/>
      <w:divBdr>
        <w:top w:val="none" w:sz="0" w:space="0" w:color="auto"/>
        <w:left w:val="none" w:sz="0" w:space="0" w:color="auto"/>
        <w:bottom w:val="none" w:sz="0" w:space="0" w:color="auto"/>
        <w:right w:val="none" w:sz="0" w:space="0" w:color="auto"/>
      </w:divBdr>
      <w:divsChild>
        <w:div w:id="742725441">
          <w:marLeft w:val="0"/>
          <w:marRight w:val="0"/>
          <w:marTop w:val="0"/>
          <w:marBottom w:val="0"/>
          <w:divBdr>
            <w:top w:val="none" w:sz="0" w:space="0" w:color="auto"/>
            <w:left w:val="none" w:sz="0" w:space="0" w:color="auto"/>
            <w:bottom w:val="none" w:sz="0" w:space="0" w:color="auto"/>
            <w:right w:val="none" w:sz="0" w:space="0" w:color="auto"/>
          </w:divBdr>
        </w:div>
      </w:divsChild>
    </w:div>
    <w:div w:id="672924930">
      <w:bodyDiv w:val="1"/>
      <w:marLeft w:val="0"/>
      <w:marRight w:val="0"/>
      <w:marTop w:val="0"/>
      <w:marBottom w:val="0"/>
      <w:divBdr>
        <w:top w:val="none" w:sz="0" w:space="0" w:color="auto"/>
        <w:left w:val="none" w:sz="0" w:space="0" w:color="auto"/>
        <w:bottom w:val="none" w:sz="0" w:space="0" w:color="auto"/>
        <w:right w:val="none" w:sz="0" w:space="0" w:color="auto"/>
      </w:divBdr>
    </w:div>
    <w:div w:id="691031564">
      <w:bodyDiv w:val="1"/>
      <w:marLeft w:val="0"/>
      <w:marRight w:val="0"/>
      <w:marTop w:val="0"/>
      <w:marBottom w:val="0"/>
      <w:divBdr>
        <w:top w:val="none" w:sz="0" w:space="0" w:color="auto"/>
        <w:left w:val="none" w:sz="0" w:space="0" w:color="auto"/>
        <w:bottom w:val="none" w:sz="0" w:space="0" w:color="auto"/>
        <w:right w:val="none" w:sz="0" w:space="0" w:color="auto"/>
      </w:divBdr>
      <w:divsChild>
        <w:div w:id="1893155385">
          <w:marLeft w:val="0"/>
          <w:marRight w:val="0"/>
          <w:marTop w:val="0"/>
          <w:marBottom w:val="0"/>
          <w:divBdr>
            <w:top w:val="none" w:sz="0" w:space="0" w:color="auto"/>
            <w:left w:val="none" w:sz="0" w:space="0" w:color="auto"/>
            <w:bottom w:val="none" w:sz="0" w:space="0" w:color="auto"/>
            <w:right w:val="none" w:sz="0" w:space="0" w:color="auto"/>
          </w:divBdr>
        </w:div>
      </w:divsChild>
    </w:div>
    <w:div w:id="710495552">
      <w:bodyDiv w:val="1"/>
      <w:marLeft w:val="0"/>
      <w:marRight w:val="0"/>
      <w:marTop w:val="0"/>
      <w:marBottom w:val="0"/>
      <w:divBdr>
        <w:top w:val="none" w:sz="0" w:space="0" w:color="auto"/>
        <w:left w:val="none" w:sz="0" w:space="0" w:color="auto"/>
        <w:bottom w:val="none" w:sz="0" w:space="0" w:color="auto"/>
        <w:right w:val="none" w:sz="0" w:space="0" w:color="auto"/>
      </w:divBdr>
    </w:div>
    <w:div w:id="833642733">
      <w:bodyDiv w:val="1"/>
      <w:marLeft w:val="0"/>
      <w:marRight w:val="0"/>
      <w:marTop w:val="0"/>
      <w:marBottom w:val="0"/>
      <w:divBdr>
        <w:top w:val="none" w:sz="0" w:space="0" w:color="auto"/>
        <w:left w:val="none" w:sz="0" w:space="0" w:color="auto"/>
        <w:bottom w:val="none" w:sz="0" w:space="0" w:color="auto"/>
        <w:right w:val="none" w:sz="0" w:space="0" w:color="auto"/>
      </w:divBdr>
    </w:div>
    <w:div w:id="1003317308">
      <w:bodyDiv w:val="1"/>
      <w:marLeft w:val="0"/>
      <w:marRight w:val="0"/>
      <w:marTop w:val="0"/>
      <w:marBottom w:val="0"/>
      <w:divBdr>
        <w:top w:val="none" w:sz="0" w:space="0" w:color="auto"/>
        <w:left w:val="none" w:sz="0" w:space="0" w:color="auto"/>
        <w:bottom w:val="none" w:sz="0" w:space="0" w:color="auto"/>
        <w:right w:val="none" w:sz="0" w:space="0" w:color="auto"/>
      </w:divBdr>
    </w:div>
    <w:div w:id="1076317257">
      <w:bodyDiv w:val="1"/>
      <w:marLeft w:val="0"/>
      <w:marRight w:val="0"/>
      <w:marTop w:val="0"/>
      <w:marBottom w:val="0"/>
      <w:divBdr>
        <w:top w:val="none" w:sz="0" w:space="0" w:color="auto"/>
        <w:left w:val="none" w:sz="0" w:space="0" w:color="auto"/>
        <w:bottom w:val="none" w:sz="0" w:space="0" w:color="auto"/>
        <w:right w:val="none" w:sz="0" w:space="0" w:color="auto"/>
      </w:divBdr>
    </w:div>
    <w:div w:id="1151409892">
      <w:bodyDiv w:val="1"/>
      <w:marLeft w:val="0"/>
      <w:marRight w:val="0"/>
      <w:marTop w:val="0"/>
      <w:marBottom w:val="0"/>
      <w:divBdr>
        <w:top w:val="none" w:sz="0" w:space="0" w:color="auto"/>
        <w:left w:val="none" w:sz="0" w:space="0" w:color="auto"/>
        <w:bottom w:val="none" w:sz="0" w:space="0" w:color="auto"/>
        <w:right w:val="none" w:sz="0" w:space="0" w:color="auto"/>
      </w:divBdr>
      <w:divsChild>
        <w:div w:id="504787008">
          <w:marLeft w:val="0"/>
          <w:marRight w:val="0"/>
          <w:marTop w:val="0"/>
          <w:marBottom w:val="0"/>
          <w:divBdr>
            <w:top w:val="none" w:sz="0" w:space="0" w:color="auto"/>
            <w:left w:val="none" w:sz="0" w:space="0" w:color="auto"/>
            <w:bottom w:val="none" w:sz="0" w:space="0" w:color="auto"/>
            <w:right w:val="none" w:sz="0" w:space="0" w:color="auto"/>
          </w:divBdr>
        </w:div>
        <w:div w:id="1429038669">
          <w:marLeft w:val="0"/>
          <w:marRight w:val="0"/>
          <w:marTop w:val="0"/>
          <w:marBottom w:val="0"/>
          <w:divBdr>
            <w:top w:val="none" w:sz="0" w:space="0" w:color="auto"/>
            <w:left w:val="none" w:sz="0" w:space="0" w:color="auto"/>
            <w:bottom w:val="none" w:sz="0" w:space="0" w:color="auto"/>
            <w:right w:val="none" w:sz="0" w:space="0" w:color="auto"/>
          </w:divBdr>
          <w:divsChild>
            <w:div w:id="6371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70859">
      <w:bodyDiv w:val="1"/>
      <w:marLeft w:val="0"/>
      <w:marRight w:val="0"/>
      <w:marTop w:val="0"/>
      <w:marBottom w:val="0"/>
      <w:divBdr>
        <w:top w:val="none" w:sz="0" w:space="0" w:color="auto"/>
        <w:left w:val="none" w:sz="0" w:space="0" w:color="auto"/>
        <w:bottom w:val="none" w:sz="0" w:space="0" w:color="auto"/>
        <w:right w:val="none" w:sz="0" w:space="0" w:color="auto"/>
      </w:divBdr>
    </w:div>
    <w:div w:id="1410421638">
      <w:bodyDiv w:val="1"/>
      <w:marLeft w:val="0"/>
      <w:marRight w:val="0"/>
      <w:marTop w:val="0"/>
      <w:marBottom w:val="0"/>
      <w:divBdr>
        <w:top w:val="none" w:sz="0" w:space="0" w:color="auto"/>
        <w:left w:val="none" w:sz="0" w:space="0" w:color="auto"/>
        <w:bottom w:val="none" w:sz="0" w:space="0" w:color="auto"/>
        <w:right w:val="none" w:sz="0" w:space="0" w:color="auto"/>
      </w:divBdr>
    </w:div>
    <w:div w:id="1501583938">
      <w:bodyDiv w:val="1"/>
      <w:marLeft w:val="0"/>
      <w:marRight w:val="0"/>
      <w:marTop w:val="0"/>
      <w:marBottom w:val="0"/>
      <w:divBdr>
        <w:top w:val="none" w:sz="0" w:space="0" w:color="auto"/>
        <w:left w:val="none" w:sz="0" w:space="0" w:color="auto"/>
        <w:bottom w:val="none" w:sz="0" w:space="0" w:color="auto"/>
        <w:right w:val="none" w:sz="0" w:space="0" w:color="auto"/>
      </w:divBdr>
    </w:div>
    <w:div w:id="1523981660">
      <w:bodyDiv w:val="1"/>
      <w:marLeft w:val="0"/>
      <w:marRight w:val="0"/>
      <w:marTop w:val="0"/>
      <w:marBottom w:val="0"/>
      <w:divBdr>
        <w:top w:val="none" w:sz="0" w:space="0" w:color="auto"/>
        <w:left w:val="none" w:sz="0" w:space="0" w:color="auto"/>
        <w:bottom w:val="none" w:sz="0" w:space="0" w:color="auto"/>
        <w:right w:val="none" w:sz="0" w:space="0" w:color="auto"/>
      </w:divBdr>
    </w:div>
    <w:div w:id="1614169190">
      <w:bodyDiv w:val="1"/>
      <w:marLeft w:val="0"/>
      <w:marRight w:val="0"/>
      <w:marTop w:val="0"/>
      <w:marBottom w:val="0"/>
      <w:divBdr>
        <w:top w:val="none" w:sz="0" w:space="0" w:color="auto"/>
        <w:left w:val="none" w:sz="0" w:space="0" w:color="auto"/>
        <w:bottom w:val="none" w:sz="0" w:space="0" w:color="auto"/>
        <w:right w:val="none" w:sz="0" w:space="0" w:color="auto"/>
      </w:divBdr>
    </w:div>
    <w:div w:id="1662467288">
      <w:bodyDiv w:val="1"/>
      <w:marLeft w:val="0"/>
      <w:marRight w:val="0"/>
      <w:marTop w:val="0"/>
      <w:marBottom w:val="0"/>
      <w:divBdr>
        <w:top w:val="none" w:sz="0" w:space="0" w:color="auto"/>
        <w:left w:val="none" w:sz="0" w:space="0" w:color="auto"/>
        <w:bottom w:val="none" w:sz="0" w:space="0" w:color="auto"/>
        <w:right w:val="none" w:sz="0" w:space="0" w:color="auto"/>
      </w:divBdr>
      <w:divsChild>
        <w:div w:id="1009259741">
          <w:marLeft w:val="0"/>
          <w:marRight w:val="0"/>
          <w:marTop w:val="0"/>
          <w:marBottom w:val="0"/>
          <w:divBdr>
            <w:top w:val="none" w:sz="0" w:space="0" w:color="auto"/>
            <w:left w:val="none" w:sz="0" w:space="0" w:color="auto"/>
            <w:bottom w:val="none" w:sz="0" w:space="0" w:color="auto"/>
            <w:right w:val="none" w:sz="0" w:space="0" w:color="auto"/>
          </w:divBdr>
        </w:div>
      </w:divsChild>
    </w:div>
    <w:div w:id="1758400536">
      <w:bodyDiv w:val="1"/>
      <w:marLeft w:val="0"/>
      <w:marRight w:val="0"/>
      <w:marTop w:val="0"/>
      <w:marBottom w:val="0"/>
      <w:divBdr>
        <w:top w:val="none" w:sz="0" w:space="0" w:color="auto"/>
        <w:left w:val="none" w:sz="0" w:space="0" w:color="auto"/>
        <w:bottom w:val="none" w:sz="0" w:space="0" w:color="auto"/>
        <w:right w:val="none" w:sz="0" w:space="0" w:color="auto"/>
      </w:divBdr>
    </w:div>
    <w:div w:id="1832788534">
      <w:bodyDiv w:val="1"/>
      <w:marLeft w:val="0"/>
      <w:marRight w:val="0"/>
      <w:marTop w:val="0"/>
      <w:marBottom w:val="0"/>
      <w:divBdr>
        <w:top w:val="none" w:sz="0" w:space="0" w:color="auto"/>
        <w:left w:val="none" w:sz="0" w:space="0" w:color="auto"/>
        <w:bottom w:val="none" w:sz="0" w:space="0" w:color="auto"/>
        <w:right w:val="none" w:sz="0" w:space="0" w:color="auto"/>
      </w:divBdr>
    </w:div>
    <w:div w:id="19298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F5A1FD40EFFE4CA8D984AA6596FBE3" ma:contentTypeVersion="19" ma:contentTypeDescription="Create a new document." ma:contentTypeScope="" ma:versionID="5bd92a3932a4ff9b55e52756254ac833">
  <xsd:schema xmlns:xsd="http://www.w3.org/2001/XMLSchema" xmlns:xs="http://www.w3.org/2001/XMLSchema" xmlns:p="http://schemas.microsoft.com/office/2006/metadata/properties" xmlns:ns3="4687c17f-5727-44b7-8234-03de4847d9b1" xmlns:ns4="59de59a6-ecc2-4b81-8e07-4d7b16427ed4" targetNamespace="http://schemas.microsoft.com/office/2006/metadata/properties" ma:root="true" ma:fieldsID="970890cf1086a069d3d1e68aa7d9064d" ns3:_="" ns4:_="">
    <xsd:import namespace="4687c17f-5727-44b7-8234-03de4847d9b1"/>
    <xsd:import namespace="59de59a6-ecc2-4b81-8e07-4d7b16427ed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7c17f-5727-44b7-8234-03de4847d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de59a6-ecc2-4b81-8e07-4d7b16427e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687c17f-5727-44b7-8234-03de4847d9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0A914-7E13-4EE7-8F1C-CBC79742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7c17f-5727-44b7-8234-03de4847d9b1"/>
    <ds:schemaRef ds:uri="59de59a6-ecc2-4b81-8e07-4d7b16427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07D6AC-0889-4C92-8251-F3BA11BEAAE3}">
  <ds:schemaRefs>
    <ds:schemaRef ds:uri="http://www.w3.org/XML/1998/namespace"/>
    <ds:schemaRef ds:uri="http://purl.org/dc/elements/1.1/"/>
    <ds:schemaRef ds:uri="4687c17f-5727-44b7-8234-03de4847d9b1"/>
    <ds:schemaRef ds:uri="http://schemas.microsoft.com/office/2006/documentManagement/types"/>
    <ds:schemaRef ds:uri="59de59a6-ecc2-4b81-8e07-4d7b16427ed4"/>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1A4794B-67A2-4745-9BB1-323E1EDAB17C}">
  <ds:schemaRefs>
    <ds:schemaRef ds:uri="http://schemas.microsoft.com/sharepoint/v3/contenttype/forms"/>
  </ds:schemaRefs>
</ds:datastoreItem>
</file>

<file path=customXml/itemProps4.xml><?xml version="1.0" encoding="utf-8"?>
<ds:datastoreItem xmlns:ds="http://schemas.openxmlformats.org/officeDocument/2006/customXml" ds:itemID="{D2876E2A-7D70-4C4E-ADBE-96BC826AA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655</Words>
  <Characters>3605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studio@netavantage.fr</dc:creator>
  <cp:keywords/>
  <dc:description/>
  <cp:lastModifiedBy>Vincent RENOIR</cp:lastModifiedBy>
  <cp:revision>3</cp:revision>
  <cp:lastPrinted>2023-05-25T13:29:00Z</cp:lastPrinted>
  <dcterms:created xsi:type="dcterms:W3CDTF">2025-06-24T10:16:00Z</dcterms:created>
  <dcterms:modified xsi:type="dcterms:W3CDTF">2025-06-24T11:41:00Z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0x0101004EF5A1FD40EFFE4CA8D984AA6596FBE3</vt:lpwstr>
  </property>
  <property fmtid="{D5CDD505-2E9C-101B-9397-08002B2CF9AE}" pid="3" name="_dlc_DocIdItemGuid">
    <vt:lpwstr>1c180252-6647-4c99-9893-cc5bc97a5765</vt:lpwstr>
  </property>
  <property fmtid="{D5CDD505-2E9C-101B-9397-08002B2CF9AE}" pid="4" name="MediaServiceImageTags">
    <vt:lpwstr/>
  </property>
</Properties>
</file>